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892E" w14:textId="368E8C68" w:rsidR="00434DC1" w:rsidRPr="001868D4" w:rsidRDefault="00501FFC" w:rsidP="00434DC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1260DF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1260DF">
        <w:rPr>
          <w:rFonts w:ascii="Times New Roman" w:hAnsi="Times New Roman"/>
          <w:b/>
          <w:sz w:val="24"/>
        </w:rPr>
        <w:t>5</w:t>
      </w:r>
      <w:r w:rsidR="00434DC1" w:rsidRPr="001868D4">
        <w:rPr>
          <w:rFonts w:ascii="Times New Roman" w:hAnsi="Times New Roman"/>
          <w:b/>
          <w:sz w:val="24"/>
        </w:rPr>
        <w:t xml:space="preserve"> / CIF - </w:t>
      </w:r>
      <w:r w:rsidR="00434DC1" w:rsidRPr="001868D4">
        <w:rPr>
          <w:rFonts w:ascii="Times New Roman" w:hAnsi="Times New Roman"/>
          <w:b/>
        </w:rPr>
        <w:t>COMMENT DIEU SE MANIFESTE-T-IL A L’HOMME ? / Jocelyne Picard</w:t>
      </w:r>
    </w:p>
    <w:p w14:paraId="5CEFA5CA" w14:textId="6CD9611D" w:rsidR="00434DC1" w:rsidRDefault="001260DF" w:rsidP="00434DC1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14 octobre</w:t>
      </w:r>
      <w:r w:rsidR="00501FF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="00501FFC">
        <w:rPr>
          <w:rFonts w:ascii="Times New Roman" w:hAnsi="Times New Roman"/>
          <w:b/>
        </w:rPr>
        <w:t xml:space="preserve"> –  COURS 3</w:t>
      </w:r>
      <w:r w:rsidR="00434DC1" w:rsidRPr="001868D4">
        <w:rPr>
          <w:rFonts w:ascii="Times New Roman" w:hAnsi="Times New Roman"/>
          <w:b/>
        </w:rPr>
        <w:t> :</w:t>
      </w:r>
      <w:r w:rsidR="00434DC1">
        <w:rPr>
          <w:rFonts w:ascii="Times New Roman" w:hAnsi="Times New Roman"/>
          <w:b/>
        </w:rPr>
        <w:t xml:space="preserve"> </w:t>
      </w:r>
      <w:r w:rsidR="00434DC1">
        <w:rPr>
          <w:rFonts w:ascii="Times New Roman" w:hAnsi="Times New Roman"/>
          <w:b/>
          <w:i/>
        </w:rPr>
        <w:t>DIEU SE MANIFESTE EN SA PAROLE.</w:t>
      </w:r>
    </w:p>
    <w:p w14:paraId="70B82ECA" w14:textId="77777777" w:rsidR="00434DC1" w:rsidRDefault="00434DC1" w:rsidP="00434DC1">
      <w:pPr>
        <w:spacing w:after="0"/>
        <w:ind w:left="2124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Parole de Dieu et parole</w:t>
      </w:r>
      <w:r w:rsidR="0091594E">
        <w:rPr>
          <w:rFonts w:ascii="Times New Roman" w:hAnsi="Times New Roman"/>
          <w:b/>
          <w:i/>
        </w:rPr>
        <w:t>s</w:t>
      </w:r>
      <w:r>
        <w:rPr>
          <w:rFonts w:ascii="Times New Roman" w:hAnsi="Times New Roman"/>
          <w:b/>
          <w:i/>
        </w:rPr>
        <w:t xml:space="preserve"> d’hommes</w:t>
      </w:r>
    </w:p>
    <w:p w14:paraId="64E7F79D" w14:textId="77777777" w:rsidR="00434DC1" w:rsidRPr="00903DCA" w:rsidRDefault="00434DC1" w:rsidP="00434DC1">
      <w:r>
        <w:rPr>
          <w:rFonts w:ascii="Times New Roman" w:hAnsi="Times New Roman"/>
          <w:b/>
        </w:rPr>
        <w:t>__________________________________________________________________________________</w:t>
      </w:r>
    </w:p>
    <w:p w14:paraId="3213222B" w14:textId="77777777" w:rsidR="00434DC1" w:rsidRDefault="00434DC1" w:rsidP="00434DC1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14:paraId="2312A730" w14:textId="77777777" w:rsidR="00434DC1" w:rsidRDefault="00434DC1" w:rsidP="00434DC1">
      <w:pPr>
        <w:jc w:val="center"/>
      </w:pPr>
    </w:p>
    <w:p w14:paraId="1DA48E91" w14:textId="77777777" w:rsidR="00434DC1" w:rsidRPr="00F56008" w:rsidRDefault="00501FFC" w:rsidP="00434DC1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COURS 3</w:t>
      </w:r>
    </w:p>
    <w:p w14:paraId="4CFE1802" w14:textId="77777777" w:rsidR="00434DC1" w:rsidRPr="00084D59" w:rsidRDefault="00434DC1" w:rsidP="00434D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D59">
        <w:rPr>
          <w:rFonts w:ascii="Times New Roman" w:hAnsi="Times New Roman"/>
          <w:b/>
          <w:i/>
          <w:sz w:val="24"/>
          <w:szCs w:val="24"/>
        </w:rPr>
        <w:t>DIEU SE MANIFESTE EN SA PAROLE</w:t>
      </w:r>
    </w:p>
    <w:p w14:paraId="4AEBDB91" w14:textId="77777777" w:rsidR="00434DC1" w:rsidRPr="00084D59" w:rsidRDefault="00434DC1" w:rsidP="00434DC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4D59">
        <w:rPr>
          <w:rFonts w:ascii="Times New Roman" w:hAnsi="Times New Roman"/>
          <w:b/>
          <w:i/>
          <w:sz w:val="24"/>
          <w:szCs w:val="24"/>
        </w:rPr>
        <w:t>Parole de Dieu et paroles d’hommes</w:t>
      </w:r>
    </w:p>
    <w:p w14:paraId="55533785" w14:textId="77777777" w:rsidR="00434DC1" w:rsidRDefault="00434DC1" w:rsidP="00434DC1">
      <w:pPr>
        <w:rPr>
          <w:rFonts w:ascii="Times New Roman" w:hAnsi="Times New Roman"/>
          <w:b/>
          <w:i/>
          <w:sz w:val="24"/>
        </w:rPr>
      </w:pPr>
    </w:p>
    <w:p w14:paraId="7485CE18" w14:textId="77777777" w:rsidR="00434DC1" w:rsidRPr="00F56008" w:rsidRDefault="00434DC1" w:rsidP="00434DC1">
      <w:pPr>
        <w:jc w:val="both"/>
        <w:rPr>
          <w:rFonts w:ascii="Times New Roman" w:hAnsi="Times New Roman"/>
          <w:b/>
          <w:sz w:val="24"/>
        </w:rPr>
      </w:pPr>
      <w:r w:rsidRPr="00F56008">
        <w:rPr>
          <w:rFonts w:ascii="Times New Roman" w:hAnsi="Times New Roman"/>
          <w:b/>
          <w:sz w:val="24"/>
        </w:rPr>
        <w:t>Introduction</w:t>
      </w:r>
    </w:p>
    <w:p w14:paraId="4C405452" w14:textId="77777777" w:rsidR="00434DC1" w:rsidRPr="002D03A8" w:rsidRDefault="00434DC1" w:rsidP="00434DC1">
      <w:pPr>
        <w:jc w:val="both"/>
        <w:rPr>
          <w:rFonts w:ascii="Times New Roman" w:hAnsi="Times New Roman"/>
          <w:b/>
          <w:sz w:val="24"/>
        </w:rPr>
      </w:pPr>
      <w:r w:rsidRPr="002D03A8">
        <w:rPr>
          <w:rFonts w:ascii="Times New Roman" w:hAnsi="Times New Roman"/>
          <w:b/>
          <w:sz w:val="24"/>
        </w:rPr>
        <w:t>I. La Bible</w:t>
      </w:r>
    </w:p>
    <w:p w14:paraId="5AEFB351" w14:textId="77777777" w:rsidR="00434DC1" w:rsidRPr="00434DC1" w:rsidRDefault="00434DC1" w:rsidP="00434DC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  <w:r w:rsidRPr="009F1E4A">
        <w:rPr>
          <w:rFonts w:ascii="Times New Roman" w:hAnsi="Times New Roman"/>
          <w:b/>
          <w:sz w:val="24"/>
        </w:rPr>
        <w:t xml:space="preserve"> La Parole de Dieu dans l’Ancien Testament</w:t>
      </w:r>
    </w:p>
    <w:p w14:paraId="38BF08FC" w14:textId="77777777" w:rsidR="00434DC1" w:rsidRPr="00434DC1" w:rsidRDefault="00434DC1" w:rsidP="00434D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2.1 L’histoire du salut et acte de foi</w:t>
      </w:r>
    </w:p>
    <w:p w14:paraId="13C88E3B" w14:textId="77777777" w:rsidR="00434DC1" w:rsidRPr="00434DC1" w:rsidRDefault="00434DC1" w:rsidP="00434DC1">
      <w:pPr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2.2 L’économie de l’Ancien Testament</w:t>
      </w:r>
    </w:p>
    <w:p w14:paraId="10052961" w14:textId="77777777" w:rsidR="00434DC1" w:rsidRPr="00AC73BC" w:rsidRDefault="00434DC1" w:rsidP="00434DC1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III.</w:t>
      </w:r>
      <w:r w:rsidRPr="00AC73BC">
        <w:rPr>
          <w:rFonts w:ascii="Times New Roman" w:hAnsi="Times New Roman"/>
          <w:b/>
          <w:sz w:val="24"/>
        </w:rPr>
        <w:t xml:space="preserve"> Le lien </w:t>
      </w:r>
      <w:r>
        <w:rPr>
          <w:rFonts w:ascii="Times New Roman" w:hAnsi="Times New Roman"/>
          <w:b/>
          <w:sz w:val="24"/>
        </w:rPr>
        <w:t>entre l’Ancien Testament et</w:t>
      </w:r>
      <w:r w:rsidRPr="00AC73BC">
        <w:rPr>
          <w:rFonts w:ascii="Times New Roman" w:hAnsi="Times New Roman"/>
          <w:b/>
          <w:sz w:val="24"/>
        </w:rPr>
        <w:t xml:space="preserve"> le Nouveau Testament</w:t>
      </w:r>
    </w:p>
    <w:p w14:paraId="31112DB4" w14:textId="77777777" w:rsidR="00434DC1" w:rsidRP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3.1 Le rapport Ecriture/Tradition dans l’articulation entre Dieu auteur de l’Ecriture et les auteurs sacrés</w:t>
      </w:r>
    </w:p>
    <w:p w14:paraId="7B132675" w14:textId="77777777" w:rsidR="00434DC1" w:rsidRPr="00434DC1" w:rsidRDefault="00434DC1" w:rsidP="00434D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3.2 Des paroles à l’écrit</w:t>
      </w:r>
    </w:p>
    <w:p w14:paraId="28B74F11" w14:textId="77777777" w:rsidR="00434DC1" w:rsidRPr="00434DC1" w:rsidRDefault="00434DC1" w:rsidP="00434DC1">
      <w:pPr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3.3 La double fonction de la mise à l’écrit</w:t>
      </w:r>
    </w:p>
    <w:p w14:paraId="1B60FCB2" w14:textId="77777777" w:rsidR="00434DC1" w:rsidRDefault="00434DC1" w:rsidP="00434DC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  <w:r w:rsidRPr="007A55E0">
        <w:rPr>
          <w:rFonts w:ascii="Times New Roman" w:hAnsi="Times New Roman"/>
          <w:b/>
          <w:sz w:val="24"/>
        </w:rPr>
        <w:t xml:space="preserve"> La transmission</w:t>
      </w:r>
      <w:r>
        <w:rPr>
          <w:rFonts w:ascii="Times New Roman" w:hAnsi="Times New Roman"/>
          <w:b/>
          <w:sz w:val="24"/>
        </w:rPr>
        <w:t xml:space="preserve"> et l’interprétation des Ecritures dans l’Eglise</w:t>
      </w:r>
      <w:r w:rsidRPr="007A55E0">
        <w:rPr>
          <w:rFonts w:ascii="Times New Roman" w:hAnsi="Times New Roman"/>
          <w:b/>
          <w:sz w:val="24"/>
        </w:rPr>
        <w:t xml:space="preserve"> comme acte de foi</w:t>
      </w:r>
    </w:p>
    <w:p w14:paraId="72CAF102" w14:textId="77777777" w:rsidR="00434DC1" w:rsidRPr="00F32309" w:rsidRDefault="00434DC1" w:rsidP="00434DC1">
      <w:pPr>
        <w:pStyle w:val="NormalWeb"/>
        <w:spacing w:after="0" w:afterAutospacing="0" w:line="276" w:lineRule="auto"/>
        <w:jc w:val="both"/>
        <w:rPr>
          <w:b/>
        </w:rPr>
      </w:pPr>
      <w:r>
        <w:rPr>
          <w:b/>
        </w:rPr>
        <w:t>Conclusion</w:t>
      </w:r>
    </w:p>
    <w:p w14:paraId="6E8CCA57" w14:textId="77777777" w:rsidR="00434DC1" w:rsidRPr="00897D00" w:rsidRDefault="00434DC1" w:rsidP="00434DC1">
      <w:pPr>
        <w:jc w:val="both"/>
        <w:rPr>
          <w:rFonts w:ascii="Times New Roman" w:hAnsi="Times New Roman"/>
          <w:b/>
          <w:sz w:val="24"/>
        </w:rPr>
      </w:pPr>
    </w:p>
    <w:p w14:paraId="2A3B6C1C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44AF356E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10A18CD6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20A4B959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6A67495F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1776AAA4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3E7D02FC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5CE85A3B" w14:textId="77777777"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14:paraId="58DA7DB9" w14:textId="77777777" w:rsidR="00434DC1" w:rsidRPr="00E71D9B" w:rsidRDefault="00434DC1" w:rsidP="00434DC1">
      <w:pPr>
        <w:spacing w:after="0"/>
        <w:jc w:val="both"/>
        <w:rPr>
          <w:rFonts w:ascii="Times New Roman" w:hAnsi="Times New Roman"/>
          <w:sz w:val="24"/>
        </w:rPr>
      </w:pPr>
    </w:p>
    <w:p w14:paraId="5115F873" w14:textId="77777777" w:rsidR="00434DC1" w:rsidRPr="00F56008" w:rsidRDefault="00434DC1" w:rsidP="00434DC1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2E9303D" w14:textId="77777777" w:rsidR="00434DC1" w:rsidRDefault="00434DC1" w:rsidP="00434DC1"/>
    <w:p w14:paraId="56EC738B" w14:textId="77777777" w:rsidR="00434DC1" w:rsidRPr="00903DCA" w:rsidRDefault="00434DC1" w:rsidP="00434DC1">
      <w:pPr>
        <w:rPr>
          <w:i/>
        </w:rPr>
      </w:pPr>
    </w:p>
    <w:p w14:paraId="48197E1A" w14:textId="77777777" w:rsidR="0045723D" w:rsidRDefault="0045723D"/>
    <w:sectPr w:rsidR="0045723D" w:rsidSect="00820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F5A3" w14:textId="77777777" w:rsidR="002805A0" w:rsidRDefault="002805A0" w:rsidP="00434DC1">
      <w:pPr>
        <w:spacing w:after="0" w:line="240" w:lineRule="auto"/>
      </w:pPr>
      <w:r>
        <w:separator/>
      </w:r>
    </w:p>
  </w:endnote>
  <w:endnote w:type="continuationSeparator" w:id="0">
    <w:p w14:paraId="7AE8A6EE" w14:textId="77777777" w:rsidR="002805A0" w:rsidRDefault="002805A0" w:rsidP="0043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924733"/>
      <w:docPartObj>
        <w:docPartGallery w:val="Page Numbers (Bottom of Page)"/>
        <w:docPartUnique/>
      </w:docPartObj>
    </w:sdtPr>
    <w:sdtContent>
      <w:p w14:paraId="2F955B3C" w14:textId="77777777" w:rsidR="00000000" w:rsidRDefault="00623CE8">
        <w:pPr>
          <w:pStyle w:val="Pieddepage"/>
          <w:jc w:val="right"/>
        </w:pPr>
        <w:r>
          <w:fldChar w:fldCharType="begin"/>
        </w:r>
        <w:r w:rsidR="0045723D">
          <w:instrText xml:space="preserve"> PAGE   \* MERGEFORMAT </w:instrText>
        </w:r>
        <w:r>
          <w:fldChar w:fldCharType="separate"/>
        </w:r>
        <w:r w:rsidR="00413448">
          <w:rPr>
            <w:noProof/>
          </w:rPr>
          <w:t>1</w:t>
        </w:r>
        <w:r>
          <w:fldChar w:fldCharType="end"/>
        </w:r>
      </w:p>
    </w:sdtContent>
  </w:sdt>
  <w:p w14:paraId="0FD9E3A4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07BC" w14:textId="77777777" w:rsidR="002805A0" w:rsidRDefault="002805A0" w:rsidP="00434DC1">
      <w:pPr>
        <w:spacing w:after="0" w:line="240" w:lineRule="auto"/>
      </w:pPr>
      <w:r>
        <w:separator/>
      </w:r>
    </w:p>
  </w:footnote>
  <w:footnote w:type="continuationSeparator" w:id="0">
    <w:p w14:paraId="02D98875" w14:textId="77777777" w:rsidR="002805A0" w:rsidRDefault="002805A0" w:rsidP="0043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123"/>
    <w:multiLevelType w:val="hybridMultilevel"/>
    <w:tmpl w:val="61A678B8"/>
    <w:lvl w:ilvl="0" w:tplc="FB266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C50"/>
    <w:multiLevelType w:val="hybridMultilevel"/>
    <w:tmpl w:val="2BD27396"/>
    <w:lvl w:ilvl="0" w:tplc="845A15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7D82"/>
    <w:multiLevelType w:val="hybridMultilevel"/>
    <w:tmpl w:val="98E03DCE"/>
    <w:lvl w:ilvl="0" w:tplc="6E52C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4D54"/>
    <w:multiLevelType w:val="hybridMultilevel"/>
    <w:tmpl w:val="20AA7C90"/>
    <w:lvl w:ilvl="0" w:tplc="04568F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84FA6"/>
    <w:multiLevelType w:val="hybridMultilevel"/>
    <w:tmpl w:val="AF8C1362"/>
    <w:lvl w:ilvl="0" w:tplc="2D50CDD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10F0"/>
    <w:multiLevelType w:val="hybridMultilevel"/>
    <w:tmpl w:val="E226578C"/>
    <w:lvl w:ilvl="0" w:tplc="C41C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65B0"/>
    <w:multiLevelType w:val="hybridMultilevel"/>
    <w:tmpl w:val="3FBCA3F4"/>
    <w:lvl w:ilvl="0" w:tplc="8F24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723"/>
    <w:multiLevelType w:val="hybridMultilevel"/>
    <w:tmpl w:val="4BB03454"/>
    <w:lvl w:ilvl="0" w:tplc="57C8F5C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34915">
    <w:abstractNumId w:val="0"/>
  </w:num>
  <w:num w:numId="2" w16cid:durableId="1890649585">
    <w:abstractNumId w:val="6"/>
  </w:num>
  <w:num w:numId="3" w16cid:durableId="1176580534">
    <w:abstractNumId w:val="2"/>
  </w:num>
  <w:num w:numId="4" w16cid:durableId="1337196781">
    <w:abstractNumId w:val="3"/>
  </w:num>
  <w:num w:numId="5" w16cid:durableId="1114254606">
    <w:abstractNumId w:val="4"/>
  </w:num>
  <w:num w:numId="6" w16cid:durableId="1623488877">
    <w:abstractNumId w:val="1"/>
  </w:num>
  <w:num w:numId="7" w16cid:durableId="1459445774">
    <w:abstractNumId w:val="7"/>
  </w:num>
  <w:num w:numId="8" w16cid:durableId="2121220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DC1"/>
    <w:rsid w:val="001260DF"/>
    <w:rsid w:val="002805A0"/>
    <w:rsid w:val="00413448"/>
    <w:rsid w:val="00434DC1"/>
    <w:rsid w:val="0045723D"/>
    <w:rsid w:val="00501FFC"/>
    <w:rsid w:val="00623CE8"/>
    <w:rsid w:val="00820BDC"/>
    <w:rsid w:val="00852167"/>
    <w:rsid w:val="0091594E"/>
    <w:rsid w:val="009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8804"/>
  <w15:docId w15:val="{F8C3ED80-C1C4-43FD-80DB-30D2B63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DC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DC1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4D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34DC1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4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34DC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3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4DC1"/>
  </w:style>
  <w:style w:type="paragraph" w:styleId="Pieddepage">
    <w:name w:val="footer"/>
    <w:basedOn w:val="Normal"/>
    <w:link w:val="PieddepageCar"/>
    <w:uiPriority w:val="99"/>
    <w:unhideWhenUsed/>
    <w:rsid w:val="0043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5</cp:revision>
  <cp:lastPrinted>2023-10-21T07:52:00Z</cp:lastPrinted>
  <dcterms:created xsi:type="dcterms:W3CDTF">2022-08-10T10:06:00Z</dcterms:created>
  <dcterms:modified xsi:type="dcterms:W3CDTF">2024-10-10T08:34:00Z</dcterms:modified>
</cp:coreProperties>
</file>