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3B85" w14:textId="22F91AF0" w:rsidR="00016711" w:rsidRPr="00286BE3" w:rsidRDefault="00016711" w:rsidP="00016711">
      <w:r w:rsidRPr="00286BE3">
        <w:t xml:space="preserve">CIF - ANTHROPOLOGIE CHRETIENNE </w:t>
      </w:r>
      <w:r w:rsidR="00286BE3" w:rsidRPr="00286BE3">
        <w:t>202</w:t>
      </w:r>
      <w:r w:rsidR="0015681B">
        <w:t>4</w:t>
      </w:r>
    </w:p>
    <w:p w14:paraId="15CED55E" w14:textId="28D0AE31" w:rsidR="00016711" w:rsidRPr="00286BE3" w:rsidRDefault="00016711" w:rsidP="001267B9">
      <w:pPr>
        <w:rPr>
          <w:bCs/>
        </w:rPr>
      </w:pPr>
      <w:r w:rsidRPr="00286BE3">
        <w:t>Aude Ragozin</w:t>
      </w:r>
      <w:r w:rsidRPr="00286BE3">
        <w:rPr>
          <w:bCs/>
        </w:rPr>
        <w:t xml:space="preserve"> </w:t>
      </w:r>
    </w:p>
    <w:p w14:paraId="34851041" w14:textId="77777777" w:rsidR="00BC7FE3" w:rsidRDefault="00BC7FE3" w:rsidP="00BC7FE3"/>
    <w:p w14:paraId="470C9514" w14:textId="69046BED" w:rsidR="00016711" w:rsidRPr="001267B9" w:rsidRDefault="00BC7FE3" w:rsidP="00126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</w:t>
      </w:r>
      <w:r w:rsidR="00537160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L’ESPERANCE CHRETIENNE</w:t>
      </w:r>
      <w:r w:rsidR="00765349">
        <w:rPr>
          <w:b/>
          <w:bCs/>
          <w:sz w:val="28"/>
          <w:szCs w:val="28"/>
        </w:rPr>
        <w:t xml:space="preserve"> (</w:t>
      </w:r>
      <w:r w:rsidR="00016711">
        <w:rPr>
          <w:b/>
          <w:bCs/>
          <w:sz w:val="28"/>
          <w:szCs w:val="28"/>
        </w:rPr>
        <w:t>C</w:t>
      </w:r>
      <w:r w:rsidR="00765349">
        <w:rPr>
          <w:b/>
          <w:bCs/>
          <w:sz w:val="28"/>
          <w:szCs w:val="28"/>
        </w:rPr>
        <w:t>ours 8 et 9)</w:t>
      </w:r>
    </w:p>
    <w:p w14:paraId="23E2EF51" w14:textId="77777777" w:rsidR="00286BE3" w:rsidRDefault="00286BE3" w:rsidP="00BC7FE3">
      <w:pPr>
        <w:jc w:val="center"/>
        <w:rPr>
          <w:b/>
          <w:bCs/>
          <w:sz w:val="28"/>
          <w:szCs w:val="28"/>
        </w:rPr>
      </w:pPr>
    </w:p>
    <w:p w14:paraId="5AD14122" w14:textId="0F50A552" w:rsidR="001267B9" w:rsidRPr="00286BE3" w:rsidRDefault="00286BE3" w:rsidP="00BC7FE3">
      <w:pPr>
        <w:jc w:val="center"/>
        <w:rPr>
          <w:b/>
          <w:bCs/>
          <w:sz w:val="28"/>
          <w:szCs w:val="28"/>
        </w:rPr>
      </w:pPr>
      <w:r w:rsidRPr="00286BE3">
        <w:rPr>
          <w:b/>
          <w:bCs/>
          <w:sz w:val="28"/>
          <w:szCs w:val="28"/>
        </w:rPr>
        <w:t>Plan général</w:t>
      </w:r>
    </w:p>
    <w:p w14:paraId="64C6DF96" w14:textId="77777777" w:rsidR="001267B9" w:rsidRPr="002B25FF" w:rsidRDefault="001267B9" w:rsidP="00BC7FE3">
      <w:pPr>
        <w:jc w:val="center"/>
        <w:rPr>
          <w:sz w:val="28"/>
          <w:szCs w:val="28"/>
        </w:rPr>
      </w:pPr>
    </w:p>
    <w:p w14:paraId="7A9E0320" w14:textId="7081B6D5" w:rsidR="00BC7FE3" w:rsidRPr="002B25FF" w:rsidRDefault="00016711" w:rsidP="00BC7FE3">
      <w:pPr>
        <w:pStyle w:val="Paragraphedeliste"/>
        <w:numPr>
          <w:ilvl w:val="0"/>
          <w:numId w:val="1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1540">
        <w:rPr>
          <w:sz w:val="28"/>
          <w:szCs w:val="28"/>
        </w:rPr>
        <w:t>ESPERER</w:t>
      </w:r>
    </w:p>
    <w:p w14:paraId="5ED7A394" w14:textId="77777777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1.1.</w:t>
      </w:r>
      <w:r w:rsidRPr="00016711">
        <w:rPr>
          <w:sz w:val="28"/>
          <w:szCs w:val="28"/>
        </w:rPr>
        <w:tab/>
        <w:t>L’espérance chrétienne est théologale</w:t>
      </w:r>
      <w:r w:rsidRPr="00016711">
        <w:rPr>
          <w:sz w:val="28"/>
          <w:szCs w:val="28"/>
        </w:rPr>
        <w:tab/>
      </w:r>
    </w:p>
    <w:p w14:paraId="11AB5FA7" w14:textId="77777777" w:rsidR="00016711" w:rsidRPr="00016711" w:rsidRDefault="00016711" w:rsidP="00016711">
      <w:pPr>
        <w:spacing w:line="360" w:lineRule="auto"/>
        <w:ind w:firstLine="708"/>
        <w:rPr>
          <w:sz w:val="28"/>
          <w:szCs w:val="28"/>
        </w:rPr>
      </w:pPr>
      <w:r w:rsidRPr="00016711">
        <w:rPr>
          <w:sz w:val="28"/>
          <w:szCs w:val="28"/>
        </w:rPr>
        <w:t>1.2.</w:t>
      </w:r>
      <w:r w:rsidRPr="00016711">
        <w:rPr>
          <w:sz w:val="28"/>
          <w:szCs w:val="28"/>
        </w:rPr>
        <w:tab/>
        <w:t>L’espérance chrétienne est christologique</w:t>
      </w:r>
      <w:r w:rsidRPr="00016711">
        <w:rPr>
          <w:sz w:val="28"/>
          <w:szCs w:val="28"/>
        </w:rPr>
        <w:tab/>
      </w:r>
    </w:p>
    <w:p w14:paraId="768138F2" w14:textId="77777777" w:rsidR="00016711" w:rsidRPr="00016711" w:rsidRDefault="00016711" w:rsidP="00016711">
      <w:pPr>
        <w:spacing w:line="360" w:lineRule="auto"/>
        <w:ind w:firstLine="708"/>
        <w:rPr>
          <w:sz w:val="28"/>
          <w:szCs w:val="28"/>
        </w:rPr>
      </w:pPr>
      <w:r w:rsidRPr="00016711">
        <w:rPr>
          <w:sz w:val="28"/>
          <w:szCs w:val="28"/>
        </w:rPr>
        <w:t>1.3.</w:t>
      </w:r>
      <w:r w:rsidRPr="00016711">
        <w:rPr>
          <w:sz w:val="28"/>
          <w:szCs w:val="28"/>
        </w:rPr>
        <w:tab/>
        <w:t>Pour l’au-delà et pour aujourd’hui</w:t>
      </w:r>
      <w:r w:rsidRPr="00016711">
        <w:rPr>
          <w:sz w:val="28"/>
          <w:szCs w:val="28"/>
        </w:rPr>
        <w:tab/>
      </w:r>
    </w:p>
    <w:p w14:paraId="56728D5B" w14:textId="7B2F489A" w:rsidR="00016711" w:rsidRDefault="00016711" w:rsidP="00016711">
      <w:pPr>
        <w:pStyle w:val="Paragraphedeliste"/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Pour moi et pour tous</w:t>
      </w:r>
      <w:r w:rsidRPr="00016711">
        <w:rPr>
          <w:sz w:val="28"/>
          <w:szCs w:val="28"/>
        </w:rPr>
        <w:tab/>
      </w:r>
    </w:p>
    <w:p w14:paraId="6001278A" w14:textId="77777777" w:rsidR="00016711" w:rsidRPr="00537160" w:rsidRDefault="00016711" w:rsidP="00016711">
      <w:pPr>
        <w:pStyle w:val="Paragraphedeliste"/>
        <w:spacing w:line="360" w:lineRule="auto"/>
        <w:ind w:left="1440"/>
        <w:rPr>
          <w:sz w:val="20"/>
          <w:szCs w:val="20"/>
        </w:rPr>
      </w:pPr>
    </w:p>
    <w:p w14:paraId="1A1840F7" w14:textId="53A4FA9D" w:rsidR="00016711" w:rsidRPr="00016711" w:rsidRDefault="00016711" w:rsidP="00016711">
      <w:pPr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2.</w:t>
      </w:r>
      <w:r>
        <w:rPr>
          <w:sz w:val="28"/>
          <w:szCs w:val="28"/>
        </w:rPr>
        <w:t xml:space="preserve">       </w:t>
      </w:r>
      <w:r w:rsidRPr="00016711">
        <w:rPr>
          <w:sz w:val="28"/>
          <w:szCs w:val="28"/>
        </w:rPr>
        <w:t>LE CHRETIEN ET L’AU-DELA</w:t>
      </w:r>
      <w:r w:rsidRPr="00016711">
        <w:rPr>
          <w:sz w:val="28"/>
          <w:szCs w:val="28"/>
        </w:rPr>
        <w:tab/>
      </w:r>
    </w:p>
    <w:p w14:paraId="2F81085E" w14:textId="02F5A577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2.1.</w:t>
      </w:r>
      <w:r w:rsidRPr="00016711">
        <w:rPr>
          <w:sz w:val="28"/>
          <w:szCs w:val="28"/>
        </w:rPr>
        <w:tab/>
      </w:r>
      <w:r w:rsidR="001267B9">
        <w:rPr>
          <w:sz w:val="28"/>
          <w:szCs w:val="28"/>
        </w:rPr>
        <w:t>Espérer n’est pas savoir</w:t>
      </w:r>
    </w:p>
    <w:p w14:paraId="48EB14C7" w14:textId="24D979EF" w:rsid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2.2.</w:t>
      </w:r>
      <w:r w:rsidRPr="00016711">
        <w:rPr>
          <w:sz w:val="28"/>
          <w:szCs w:val="28"/>
        </w:rPr>
        <w:tab/>
      </w:r>
      <w:r w:rsidR="007F7CE2">
        <w:rPr>
          <w:sz w:val="28"/>
          <w:szCs w:val="28"/>
        </w:rPr>
        <w:t>R</w:t>
      </w:r>
      <w:r w:rsidRPr="00016711">
        <w:rPr>
          <w:sz w:val="28"/>
          <w:szCs w:val="28"/>
        </w:rPr>
        <w:t>eprésentations de l’au-delà</w:t>
      </w:r>
      <w:r w:rsidR="007F7CE2">
        <w:rPr>
          <w:sz w:val="28"/>
          <w:szCs w:val="28"/>
        </w:rPr>
        <w:t xml:space="preserve"> et visée de la foi</w:t>
      </w:r>
      <w:r w:rsidRPr="00016711">
        <w:rPr>
          <w:sz w:val="28"/>
          <w:szCs w:val="28"/>
        </w:rPr>
        <w:t xml:space="preserve"> </w:t>
      </w:r>
    </w:p>
    <w:p w14:paraId="042AC050" w14:textId="2756D30B" w:rsidR="00016711" w:rsidRPr="00537160" w:rsidRDefault="00016711" w:rsidP="00016711">
      <w:pPr>
        <w:pStyle w:val="Paragraphedeliste"/>
        <w:spacing w:line="360" w:lineRule="auto"/>
        <w:rPr>
          <w:sz w:val="20"/>
          <w:szCs w:val="20"/>
        </w:rPr>
      </w:pPr>
      <w:r w:rsidRPr="00537160">
        <w:rPr>
          <w:sz w:val="20"/>
          <w:szCs w:val="20"/>
        </w:rPr>
        <w:tab/>
      </w:r>
    </w:p>
    <w:p w14:paraId="77207F72" w14:textId="79BD5E41" w:rsidR="00016711" w:rsidRPr="00016711" w:rsidRDefault="00016711" w:rsidP="00016711">
      <w:pPr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3.</w:t>
      </w:r>
      <w:r w:rsidRPr="00016711">
        <w:rPr>
          <w:sz w:val="28"/>
          <w:szCs w:val="28"/>
        </w:rPr>
        <w:tab/>
        <w:t>LE JOUR DU SEIGNEUR</w:t>
      </w:r>
      <w:r w:rsidRPr="00016711">
        <w:rPr>
          <w:sz w:val="28"/>
          <w:szCs w:val="28"/>
        </w:rPr>
        <w:tab/>
      </w:r>
    </w:p>
    <w:p w14:paraId="34C63612" w14:textId="4AC43385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3.1.</w:t>
      </w:r>
      <w:r w:rsidRPr="00016711">
        <w:rPr>
          <w:sz w:val="28"/>
          <w:szCs w:val="28"/>
        </w:rPr>
        <w:tab/>
        <w:t>Le retour du Christ et la fin des temps</w:t>
      </w:r>
      <w:r w:rsidRPr="00016711">
        <w:rPr>
          <w:sz w:val="28"/>
          <w:szCs w:val="28"/>
        </w:rPr>
        <w:tab/>
      </w:r>
    </w:p>
    <w:p w14:paraId="33151B8B" w14:textId="7D88F094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3.2.</w:t>
      </w:r>
      <w:r w:rsidRPr="00016711">
        <w:rPr>
          <w:sz w:val="28"/>
          <w:szCs w:val="28"/>
        </w:rPr>
        <w:tab/>
        <w:t>Le jugement dernier</w:t>
      </w:r>
      <w:r w:rsidRPr="00016711">
        <w:rPr>
          <w:sz w:val="28"/>
          <w:szCs w:val="28"/>
        </w:rPr>
        <w:tab/>
      </w:r>
    </w:p>
    <w:p w14:paraId="4BCE7684" w14:textId="62D66371" w:rsidR="00016711" w:rsidRPr="00016711" w:rsidRDefault="001F1B87" w:rsidP="00016711">
      <w:pPr>
        <w:pStyle w:val="Paragraphedelist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</w:t>
      </w:r>
      <w:r w:rsidR="00016711" w:rsidRPr="00016711">
        <w:rPr>
          <w:sz w:val="28"/>
          <w:szCs w:val="28"/>
        </w:rPr>
        <w:t>.</w:t>
      </w:r>
      <w:r w:rsidR="00016711" w:rsidRPr="00016711">
        <w:rPr>
          <w:sz w:val="28"/>
          <w:szCs w:val="28"/>
        </w:rPr>
        <w:tab/>
        <w:t>Deux tableaux</w:t>
      </w:r>
      <w:r w:rsidR="00016711" w:rsidRPr="00016711">
        <w:rPr>
          <w:sz w:val="28"/>
          <w:szCs w:val="28"/>
        </w:rPr>
        <w:tab/>
      </w:r>
    </w:p>
    <w:p w14:paraId="754E11A9" w14:textId="77777777" w:rsidR="001267B9" w:rsidRPr="00537160" w:rsidRDefault="001267B9" w:rsidP="00016711">
      <w:pPr>
        <w:rPr>
          <w:sz w:val="20"/>
          <w:szCs w:val="20"/>
          <w:lang w:eastAsia="fr-FR"/>
        </w:rPr>
      </w:pPr>
    </w:p>
    <w:p w14:paraId="22E9AD55" w14:textId="1616A5CC" w:rsidR="00016711" w:rsidRPr="00016711" w:rsidRDefault="00016711" w:rsidP="00016711">
      <w:pPr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</w:t>
      </w:r>
      <w:r w:rsidRPr="00016711">
        <w:rPr>
          <w:sz w:val="28"/>
          <w:szCs w:val="28"/>
        </w:rPr>
        <w:tab/>
        <w:t>RESURRECTION DES MORTS ET IMMORTALITE DE L’AME</w:t>
      </w:r>
      <w:r w:rsidRPr="00016711">
        <w:rPr>
          <w:sz w:val="28"/>
          <w:szCs w:val="28"/>
        </w:rPr>
        <w:tab/>
      </w:r>
    </w:p>
    <w:p w14:paraId="79AB5D22" w14:textId="1B41A24D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4.1.</w:t>
      </w:r>
      <w:r w:rsidRPr="00016711">
        <w:rPr>
          <w:sz w:val="28"/>
          <w:szCs w:val="28"/>
        </w:rPr>
        <w:tab/>
      </w:r>
      <w:r w:rsidR="00DB5900">
        <w:rPr>
          <w:sz w:val="28"/>
          <w:szCs w:val="28"/>
        </w:rPr>
        <w:t>U</w:t>
      </w:r>
      <w:r w:rsidRPr="00016711">
        <w:rPr>
          <w:sz w:val="28"/>
          <w:szCs w:val="28"/>
        </w:rPr>
        <w:t>n acte de Dieu</w:t>
      </w:r>
      <w:r w:rsidRPr="00016711">
        <w:rPr>
          <w:sz w:val="28"/>
          <w:szCs w:val="28"/>
        </w:rPr>
        <w:tab/>
      </w:r>
    </w:p>
    <w:p w14:paraId="3E20D797" w14:textId="4162F71A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4.2.</w:t>
      </w:r>
      <w:r w:rsidRPr="00016711">
        <w:rPr>
          <w:sz w:val="28"/>
          <w:szCs w:val="28"/>
        </w:rPr>
        <w:tab/>
      </w:r>
      <w:r w:rsidR="00DB5900">
        <w:rPr>
          <w:sz w:val="28"/>
          <w:szCs w:val="28"/>
        </w:rPr>
        <w:t>R</w:t>
      </w:r>
      <w:r w:rsidRPr="00016711">
        <w:rPr>
          <w:sz w:val="28"/>
          <w:szCs w:val="28"/>
        </w:rPr>
        <w:t>ésurrection des morts ou de la chair</w:t>
      </w:r>
      <w:r w:rsidRPr="00016711">
        <w:rPr>
          <w:sz w:val="28"/>
          <w:szCs w:val="28"/>
        </w:rPr>
        <w:tab/>
      </w:r>
    </w:p>
    <w:p w14:paraId="288E37A7" w14:textId="571985B6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4.3.</w:t>
      </w:r>
      <w:r w:rsidRPr="00016711">
        <w:rPr>
          <w:sz w:val="28"/>
          <w:szCs w:val="28"/>
        </w:rPr>
        <w:tab/>
      </w:r>
      <w:r w:rsidR="00DB5900">
        <w:rPr>
          <w:sz w:val="28"/>
          <w:szCs w:val="28"/>
        </w:rPr>
        <w:t>Pour</w:t>
      </w:r>
      <w:r w:rsidRPr="00016711">
        <w:rPr>
          <w:sz w:val="28"/>
          <w:szCs w:val="28"/>
        </w:rPr>
        <w:t xml:space="preserve"> le dernier jour</w:t>
      </w:r>
    </w:p>
    <w:p w14:paraId="72F9BC2F" w14:textId="6E98009D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4.4.</w:t>
      </w:r>
      <w:r w:rsidRPr="00016711">
        <w:rPr>
          <w:sz w:val="28"/>
          <w:szCs w:val="28"/>
        </w:rPr>
        <w:tab/>
        <w:t>La tradition grecque de l’immortalité de l’âme.</w:t>
      </w:r>
      <w:r w:rsidRPr="00016711">
        <w:rPr>
          <w:sz w:val="28"/>
          <w:szCs w:val="28"/>
        </w:rPr>
        <w:tab/>
      </w:r>
    </w:p>
    <w:p w14:paraId="0FF4B64B" w14:textId="77777777" w:rsidR="00765349" w:rsidRPr="00537160" w:rsidRDefault="00765349" w:rsidP="001267B9">
      <w:pPr>
        <w:spacing w:line="360" w:lineRule="auto"/>
        <w:rPr>
          <w:sz w:val="20"/>
          <w:szCs w:val="20"/>
        </w:rPr>
      </w:pPr>
    </w:p>
    <w:p w14:paraId="4B5096CD" w14:textId="0C2C2998" w:rsidR="00765349" w:rsidRPr="00DB5900" w:rsidRDefault="00DB5900" w:rsidP="00DB59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        </w:t>
      </w:r>
      <w:r w:rsidR="00D40800">
        <w:rPr>
          <w:sz w:val="28"/>
          <w:szCs w:val="28"/>
        </w:rPr>
        <w:t>LES DIMENSIONS PERSONNELLES DE L’ESCHATOLOGIE</w:t>
      </w:r>
      <w:r w:rsidR="00765349" w:rsidRPr="00DB5900">
        <w:rPr>
          <w:sz w:val="28"/>
          <w:szCs w:val="28"/>
        </w:rPr>
        <w:t xml:space="preserve"> </w:t>
      </w:r>
    </w:p>
    <w:p w14:paraId="1832D7C0" w14:textId="77777777" w:rsidR="0020592B" w:rsidRDefault="0020592B" w:rsidP="00DB5900">
      <w:pPr>
        <w:pStyle w:val="Paragraphedeliste"/>
        <w:numPr>
          <w:ilvl w:val="1"/>
          <w:numId w:val="7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Le jugement particulier</w:t>
      </w:r>
    </w:p>
    <w:p w14:paraId="08784365" w14:textId="17F7CAFC" w:rsidR="00DB5900" w:rsidRDefault="00765349" w:rsidP="00DB5900">
      <w:pPr>
        <w:pStyle w:val="Paragraphedeliste"/>
        <w:numPr>
          <w:ilvl w:val="1"/>
          <w:numId w:val="7"/>
        </w:numPr>
        <w:spacing w:line="360" w:lineRule="auto"/>
        <w:ind w:left="1418"/>
        <w:rPr>
          <w:sz w:val="28"/>
          <w:szCs w:val="28"/>
        </w:rPr>
      </w:pPr>
      <w:r w:rsidRPr="00DB5900">
        <w:rPr>
          <w:sz w:val="28"/>
          <w:szCs w:val="28"/>
        </w:rPr>
        <w:t>L</w:t>
      </w:r>
      <w:r w:rsidR="000E5CE8">
        <w:rPr>
          <w:sz w:val="28"/>
          <w:szCs w:val="28"/>
        </w:rPr>
        <w:t>e ciel</w:t>
      </w:r>
    </w:p>
    <w:p w14:paraId="2739BE37" w14:textId="1E647B8E" w:rsidR="00DB5900" w:rsidRDefault="00765349" w:rsidP="00DB5900">
      <w:pPr>
        <w:pStyle w:val="Paragraphedeliste"/>
        <w:numPr>
          <w:ilvl w:val="1"/>
          <w:numId w:val="7"/>
        </w:numPr>
        <w:spacing w:line="360" w:lineRule="auto"/>
        <w:ind w:left="1418"/>
        <w:rPr>
          <w:sz w:val="28"/>
          <w:szCs w:val="28"/>
        </w:rPr>
      </w:pPr>
      <w:r w:rsidRPr="00DB5900">
        <w:rPr>
          <w:sz w:val="28"/>
          <w:szCs w:val="28"/>
        </w:rPr>
        <w:t>L</w:t>
      </w:r>
      <w:r w:rsidR="000E5CE8">
        <w:rPr>
          <w:sz w:val="28"/>
          <w:szCs w:val="28"/>
        </w:rPr>
        <w:t>’enfer</w:t>
      </w:r>
    </w:p>
    <w:p w14:paraId="04FA299F" w14:textId="7599D015" w:rsidR="00DB4E36" w:rsidRPr="001267B9" w:rsidRDefault="00765349" w:rsidP="001267B9">
      <w:pPr>
        <w:pStyle w:val="Paragraphedeliste"/>
        <w:numPr>
          <w:ilvl w:val="1"/>
          <w:numId w:val="7"/>
        </w:numPr>
        <w:spacing w:line="360" w:lineRule="auto"/>
        <w:ind w:left="1418"/>
        <w:rPr>
          <w:sz w:val="28"/>
          <w:szCs w:val="28"/>
        </w:rPr>
      </w:pPr>
      <w:r w:rsidRPr="00DB5900">
        <w:rPr>
          <w:sz w:val="28"/>
          <w:szCs w:val="28"/>
        </w:rPr>
        <w:t>L</w:t>
      </w:r>
      <w:r w:rsidR="000E5CE8">
        <w:rPr>
          <w:sz w:val="28"/>
          <w:szCs w:val="28"/>
        </w:rPr>
        <w:t>e purgatoire</w:t>
      </w:r>
    </w:p>
    <w:sectPr w:rsidR="00DB4E36" w:rsidRPr="001267B9" w:rsidSect="001267B9">
      <w:pgSz w:w="11900" w:h="16840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FC5"/>
    <w:multiLevelType w:val="hybridMultilevel"/>
    <w:tmpl w:val="6F300708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8168FD"/>
    <w:multiLevelType w:val="multilevel"/>
    <w:tmpl w:val="F7EA97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6740C64"/>
    <w:multiLevelType w:val="hybridMultilevel"/>
    <w:tmpl w:val="F7C254BA"/>
    <w:lvl w:ilvl="0" w:tplc="75603E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06B9"/>
    <w:multiLevelType w:val="hybridMultilevel"/>
    <w:tmpl w:val="21563A9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A6F64"/>
    <w:multiLevelType w:val="multilevel"/>
    <w:tmpl w:val="3BBA9F4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20386370">
    <w:abstractNumId w:val="4"/>
  </w:num>
  <w:num w:numId="2" w16cid:durableId="819617312">
    <w:abstractNumId w:val="1"/>
  </w:num>
  <w:num w:numId="3" w16cid:durableId="1165586232">
    <w:abstractNumId w:val="3"/>
  </w:num>
  <w:num w:numId="4" w16cid:durableId="310839773">
    <w:abstractNumId w:val="2"/>
  </w:num>
  <w:num w:numId="5" w16cid:durableId="468744747">
    <w:abstractNumId w:val="0"/>
  </w:num>
  <w:num w:numId="6" w16cid:durableId="1114053626">
    <w:abstractNumId w:val="5"/>
  </w:num>
  <w:num w:numId="7" w16cid:durableId="1454203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E3"/>
    <w:rsid w:val="00016711"/>
    <w:rsid w:val="000C43D8"/>
    <w:rsid w:val="000E5CE8"/>
    <w:rsid w:val="001267B9"/>
    <w:rsid w:val="0015681B"/>
    <w:rsid w:val="001F1B87"/>
    <w:rsid w:val="0020592B"/>
    <w:rsid w:val="00265F10"/>
    <w:rsid w:val="00286BE3"/>
    <w:rsid w:val="002E1540"/>
    <w:rsid w:val="002F6272"/>
    <w:rsid w:val="00537160"/>
    <w:rsid w:val="006217C7"/>
    <w:rsid w:val="00765349"/>
    <w:rsid w:val="007F7CE2"/>
    <w:rsid w:val="008D469F"/>
    <w:rsid w:val="00BC7FE3"/>
    <w:rsid w:val="00D40800"/>
    <w:rsid w:val="00DB4E36"/>
    <w:rsid w:val="00DB5900"/>
    <w:rsid w:val="00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14790"/>
  <w15:chartTrackingRefBased/>
  <w15:docId w15:val="{AEC037FF-AAE1-FA4A-B0DB-B99E4CD5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E3"/>
    <w:pPr>
      <w:jc w:val="both"/>
    </w:pPr>
    <w:rPr>
      <w:rFonts w:eastAsiaTheme="minorEastAsia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7FE3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016711"/>
    <w:pPr>
      <w:spacing w:before="120" w:line="360" w:lineRule="auto"/>
    </w:pPr>
    <w:rPr>
      <w:rFonts w:asciiTheme="minorHAnsi" w:hAnsiTheme="minorHAnsi"/>
      <w:b/>
      <w:sz w:val="28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16711"/>
    <w:pPr>
      <w:spacing w:line="360" w:lineRule="auto"/>
      <w:ind w:left="240"/>
    </w:pPr>
    <w:rPr>
      <w:rFonts w:asciiTheme="minorHAnsi" w:hAnsiTheme="minorHAnsi"/>
      <w:b/>
      <w:sz w:val="22"/>
      <w:szCs w:val="22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016711"/>
    <w:pPr>
      <w:spacing w:line="360" w:lineRule="auto"/>
      <w:ind w:left="480"/>
    </w:pPr>
    <w:rPr>
      <w:rFonts w:asciiTheme="minorHAnsi" w:hAnsiTheme="minorHAnsi"/>
      <w:sz w:val="22"/>
      <w:szCs w:val="22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016711"/>
    <w:pPr>
      <w:spacing w:line="360" w:lineRule="auto"/>
      <w:ind w:left="708"/>
    </w:pPr>
    <w:rPr>
      <w:rFonts w:asciiTheme="minorHAnsi" w:hAnsiTheme="minorHAnsi"/>
      <w:i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14</cp:revision>
  <dcterms:created xsi:type="dcterms:W3CDTF">2021-01-19T08:27:00Z</dcterms:created>
  <dcterms:modified xsi:type="dcterms:W3CDTF">2024-06-13T06:41:00Z</dcterms:modified>
</cp:coreProperties>
</file>