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CCF7E" w14:textId="4C53B106" w:rsidR="004C0009" w:rsidRPr="00D46320" w:rsidRDefault="004C0009" w:rsidP="004C0009">
      <w:r w:rsidRPr="00D46320">
        <w:t>CIF - ANTHROPOLOGIE CHRETIENNE 202</w:t>
      </w:r>
      <w:r w:rsidR="00EC759C">
        <w:t>4</w:t>
      </w:r>
    </w:p>
    <w:p w14:paraId="7A8A8A40" w14:textId="14885057" w:rsidR="004C0009" w:rsidRPr="00D46320" w:rsidRDefault="004C0009" w:rsidP="004C0009">
      <w:pPr>
        <w:rPr>
          <w:bCs/>
        </w:rPr>
      </w:pPr>
      <w:r w:rsidRPr="00D46320">
        <w:t>Aude Ragozin</w:t>
      </w:r>
      <w:r w:rsidRPr="00D46320">
        <w:rPr>
          <w:bCs/>
        </w:rPr>
        <w:t xml:space="preserve"> </w:t>
      </w:r>
    </w:p>
    <w:p w14:paraId="2FE6B46F" w14:textId="77777777" w:rsidR="004C0009" w:rsidRDefault="004C0009" w:rsidP="004C0009">
      <w:pPr>
        <w:rPr>
          <w:sz w:val="28"/>
          <w:szCs w:val="28"/>
        </w:rPr>
      </w:pPr>
    </w:p>
    <w:p w14:paraId="4D0A445B" w14:textId="251AE9CE" w:rsidR="00D46320" w:rsidRPr="002B25FF" w:rsidRDefault="00D46320" w:rsidP="00D46320">
      <w:pPr>
        <w:pBdr>
          <w:top w:val="single" w:sz="4" w:space="1" w:color="auto"/>
          <w:left w:val="single" w:sz="4" w:space="4" w:color="auto"/>
          <w:bottom w:val="single" w:sz="4" w:space="1" w:color="auto"/>
          <w:right w:val="single" w:sz="4" w:space="4" w:color="auto"/>
        </w:pBdr>
        <w:jc w:val="center"/>
        <w:rPr>
          <w:b/>
          <w:bCs/>
          <w:sz w:val="28"/>
          <w:szCs w:val="28"/>
        </w:rPr>
      </w:pPr>
      <w:r w:rsidRPr="002B25FF">
        <w:rPr>
          <w:b/>
          <w:bCs/>
          <w:sz w:val="28"/>
          <w:szCs w:val="28"/>
        </w:rPr>
        <w:t xml:space="preserve">CH. </w:t>
      </w:r>
      <w:r>
        <w:rPr>
          <w:b/>
          <w:bCs/>
          <w:sz w:val="28"/>
          <w:szCs w:val="28"/>
        </w:rPr>
        <w:t>2</w:t>
      </w:r>
      <w:r w:rsidRPr="002B25FF">
        <w:rPr>
          <w:b/>
          <w:bCs/>
          <w:sz w:val="28"/>
          <w:szCs w:val="28"/>
        </w:rPr>
        <w:t xml:space="preserve">. </w:t>
      </w:r>
      <w:r>
        <w:rPr>
          <w:b/>
          <w:bCs/>
          <w:sz w:val="28"/>
          <w:szCs w:val="28"/>
        </w:rPr>
        <w:t>LA CREATION (Cours 3)</w:t>
      </w:r>
    </w:p>
    <w:p w14:paraId="0563DFC4" w14:textId="4C7EDE8A" w:rsidR="005B1909" w:rsidRDefault="005B1909" w:rsidP="004C0009"/>
    <w:p w14:paraId="3A2C322B" w14:textId="1702B823" w:rsidR="00D46320" w:rsidRDefault="00D46320" w:rsidP="00D46320">
      <w:pPr>
        <w:jc w:val="center"/>
        <w:rPr>
          <w:b/>
          <w:bCs/>
          <w:sz w:val="28"/>
          <w:szCs w:val="28"/>
        </w:rPr>
      </w:pPr>
      <w:r w:rsidRPr="00D46320">
        <w:rPr>
          <w:b/>
          <w:bCs/>
          <w:sz w:val="28"/>
          <w:szCs w:val="28"/>
        </w:rPr>
        <w:t>Plan détaillé</w:t>
      </w:r>
    </w:p>
    <w:p w14:paraId="5E5ED820" w14:textId="77777777" w:rsidR="00D46320" w:rsidRPr="00D46320" w:rsidRDefault="00D46320" w:rsidP="00D46320">
      <w:pPr>
        <w:jc w:val="center"/>
        <w:rPr>
          <w:b/>
          <w:bCs/>
          <w:sz w:val="28"/>
          <w:szCs w:val="28"/>
        </w:rPr>
      </w:pPr>
    </w:p>
    <w:p w14:paraId="5166D290" w14:textId="6C6D64BE" w:rsidR="004C0009" w:rsidRPr="002A652E" w:rsidRDefault="004C0009" w:rsidP="002A652E">
      <w:pPr>
        <w:pStyle w:val="Paragraphedeliste"/>
        <w:numPr>
          <w:ilvl w:val="0"/>
          <w:numId w:val="5"/>
        </w:numPr>
        <w:spacing w:line="360" w:lineRule="auto"/>
        <w:ind w:left="709" w:hanging="349"/>
        <w:rPr>
          <w:b/>
          <w:bCs/>
          <w:sz w:val="28"/>
          <w:szCs w:val="28"/>
        </w:rPr>
      </w:pPr>
      <w:r w:rsidRPr="002A652E">
        <w:rPr>
          <w:b/>
          <w:bCs/>
          <w:sz w:val="28"/>
          <w:szCs w:val="28"/>
        </w:rPr>
        <w:t>L’ACTE CREATEUR DE DIEU</w:t>
      </w:r>
    </w:p>
    <w:p w14:paraId="70A8BF1E" w14:textId="6E25FD70" w:rsidR="004C0009" w:rsidRPr="002A652E" w:rsidRDefault="004C0009" w:rsidP="002A652E">
      <w:pPr>
        <w:pStyle w:val="Paragraphedeliste"/>
        <w:numPr>
          <w:ilvl w:val="1"/>
          <w:numId w:val="5"/>
        </w:numPr>
        <w:spacing w:line="360" w:lineRule="auto"/>
        <w:ind w:hanging="371"/>
        <w:rPr>
          <w:b/>
          <w:bCs/>
          <w:sz w:val="28"/>
          <w:szCs w:val="28"/>
        </w:rPr>
      </w:pPr>
      <w:r w:rsidRPr="002A652E">
        <w:rPr>
          <w:b/>
          <w:bCs/>
          <w:sz w:val="28"/>
          <w:szCs w:val="28"/>
        </w:rPr>
        <w:t>Un acte spécifique de Dieu</w:t>
      </w:r>
    </w:p>
    <w:p w14:paraId="44DB7386" w14:textId="77777777" w:rsidR="001127CC" w:rsidRDefault="00C1076A" w:rsidP="001127CC">
      <w:r>
        <w:t xml:space="preserve">Un verbe réservé à Dieu : </w:t>
      </w:r>
      <w:proofErr w:type="spellStart"/>
      <w:r w:rsidRPr="00C1076A">
        <w:rPr>
          <w:i/>
          <w:iCs/>
        </w:rPr>
        <w:t>bara</w:t>
      </w:r>
      <w:proofErr w:type="spellEnd"/>
      <w:r>
        <w:t>.</w:t>
      </w:r>
      <w:r w:rsidR="001127CC">
        <w:t xml:space="preserve"> </w:t>
      </w:r>
    </w:p>
    <w:p w14:paraId="06A772B1" w14:textId="4863EF2D" w:rsidR="00C1076A" w:rsidRPr="001127CC" w:rsidRDefault="001127CC" w:rsidP="00C1076A">
      <w:pPr>
        <w:rPr>
          <w:color w:val="000000" w:themeColor="text1"/>
        </w:rPr>
      </w:pPr>
      <w:r w:rsidRPr="00613EA3">
        <w:rPr>
          <w:color w:val="000000" w:themeColor="text1"/>
        </w:rPr>
        <w:t>L’acte de création n’est pas une chiquenaude initiale, c’est un acte qui fonde le monde de façon permanente, un geste qui ne cesse d’être porteur pour le monde et pour nous</w:t>
      </w:r>
      <w:r w:rsidR="006A27E7">
        <w:rPr>
          <w:color w:val="000000" w:themeColor="text1"/>
        </w:rPr>
        <w:t>.</w:t>
      </w:r>
    </w:p>
    <w:p w14:paraId="25221774" w14:textId="77777777" w:rsidR="00292CFC" w:rsidRDefault="00292CFC" w:rsidP="00C1076A"/>
    <w:p w14:paraId="715A513C" w14:textId="05353DCF" w:rsidR="00C1076A" w:rsidRDefault="00C1076A" w:rsidP="00C1076A">
      <w:r>
        <w:t>La création n’est pas de l’ordre d’une explication par les causes.</w:t>
      </w:r>
      <w:r w:rsidR="00095B81">
        <w:t xml:space="preserve"> </w:t>
      </w:r>
      <w:r w:rsidR="00EC759C">
        <w:t>N’hésitons pas</w:t>
      </w:r>
      <w:r>
        <w:t xml:space="preserve"> à penser et à exprimer la création avec les mots de la foi : don, grâce…</w:t>
      </w:r>
    </w:p>
    <w:p w14:paraId="6A95908C" w14:textId="77777777" w:rsidR="00292CFC" w:rsidRDefault="00292CFC" w:rsidP="00C1076A"/>
    <w:p w14:paraId="7896EFF5" w14:textId="27EA824D" w:rsidR="006946A5" w:rsidRDefault="00095B81" w:rsidP="00C1076A">
      <w:r>
        <w:t xml:space="preserve">Le monde ne relève ni du hasard ni de la nécessité. Dieu crée autre que lui par don pur, </w:t>
      </w:r>
      <w:r w:rsidRPr="006A27E7">
        <w:rPr>
          <w:i/>
          <w:iCs/>
        </w:rPr>
        <w:t xml:space="preserve">ex </w:t>
      </w:r>
      <w:proofErr w:type="spellStart"/>
      <w:r w:rsidRPr="006A27E7">
        <w:rPr>
          <w:i/>
          <w:iCs/>
        </w:rPr>
        <w:t>amore</w:t>
      </w:r>
      <w:proofErr w:type="spellEnd"/>
      <w:r w:rsidR="000208B7">
        <w:rPr>
          <w:i/>
          <w:iCs/>
        </w:rPr>
        <w:t xml:space="preserve"> </w:t>
      </w:r>
      <w:r w:rsidR="000208B7">
        <w:t>(Gustave Martelet)</w:t>
      </w:r>
      <w:r>
        <w:t>.</w:t>
      </w:r>
    </w:p>
    <w:p w14:paraId="48E1806B" w14:textId="33174C44" w:rsidR="006946A5" w:rsidRPr="00095B81" w:rsidRDefault="006946A5" w:rsidP="008F34B2">
      <w:pPr>
        <w:pStyle w:val="Citation"/>
      </w:pPr>
      <w:r w:rsidRPr="000B707E">
        <w:t>« Par la parole du Seigneur les cieux ont été faits » (Ps</w:t>
      </w:r>
      <w:r w:rsidRPr="000B707E">
        <w:rPr>
          <w:rStyle w:val="apple-converted-space"/>
        </w:rPr>
        <w:t> </w:t>
      </w:r>
      <w:r w:rsidRPr="000B707E">
        <w:t xml:space="preserve">33, 6). Il nous est ainsi indiqué que </w:t>
      </w:r>
      <w:r w:rsidRPr="00D8542A">
        <w:t>le monde est issu d’une décision, non du chaos ou du hasard, ce qui le rehausse encore plus. Dans la parole créatrice il y a un choix libre exprimé. L’univers n’a pas surgi comme le résultat d’une toute puissance arbitraire, d’une démonstration de force ni d’un désir d’auto-affirmation. La création est de l’ordre de l’amour. L’amour de Dieu est la raison fondamentale de toute la création : « Tu aimes en effet tout ce qui existe, tu n’as de dégoût pour rien de ce que tu as fait ; car si tu avais haï quelque chose, tu ne l’aurais pas formé » (Sg</w:t>
      </w:r>
      <w:r w:rsidRPr="00D8542A">
        <w:rPr>
          <w:rStyle w:val="apple-converted-space"/>
        </w:rPr>
        <w:t> </w:t>
      </w:r>
      <w:r w:rsidRPr="00D8542A">
        <w:t>11, 24). Par conséquent, chaque créature est l’objet de la tendresse du Père, qui lui donne une place dans le monde. Même la vie éphémère de l’être le plus insignifiant est l’objet de son amour, et, en ces peu de secondes de son existence, il l’entoure de son affection</w:t>
      </w:r>
      <w:r w:rsidRPr="000B707E">
        <w:t>.</w:t>
      </w:r>
      <w:r>
        <w:t> »</w:t>
      </w:r>
      <w:r w:rsidRPr="000B707E">
        <w:t xml:space="preserve"> </w:t>
      </w:r>
      <w:r w:rsidR="008F34B2">
        <w:t xml:space="preserve"> </w:t>
      </w:r>
      <w:r>
        <w:t>(</w:t>
      </w:r>
      <w:r w:rsidR="00D8542A">
        <w:t>Pape François</w:t>
      </w:r>
      <w:r>
        <w:t>,</w:t>
      </w:r>
      <w:r>
        <w:rPr>
          <w:i/>
          <w:iCs w:val="0"/>
        </w:rPr>
        <w:t xml:space="preserve"> </w:t>
      </w:r>
      <w:proofErr w:type="spellStart"/>
      <w:r>
        <w:rPr>
          <w:i/>
          <w:iCs w:val="0"/>
        </w:rPr>
        <w:t>Laudato</w:t>
      </w:r>
      <w:proofErr w:type="spellEnd"/>
      <w:r>
        <w:rPr>
          <w:i/>
          <w:iCs w:val="0"/>
        </w:rPr>
        <w:t xml:space="preserve"> si’,</w:t>
      </w:r>
      <w:r>
        <w:t xml:space="preserve"> </w:t>
      </w:r>
      <w:r w:rsidR="00D8542A">
        <w:t>n°</w:t>
      </w:r>
      <w:r>
        <w:t>77)</w:t>
      </w:r>
    </w:p>
    <w:p w14:paraId="14B8D5D1" w14:textId="0384004C" w:rsidR="004C0009" w:rsidRPr="002A652E" w:rsidRDefault="004C0009" w:rsidP="002A652E">
      <w:pPr>
        <w:pStyle w:val="Paragraphedeliste"/>
        <w:numPr>
          <w:ilvl w:val="1"/>
          <w:numId w:val="5"/>
        </w:numPr>
        <w:spacing w:line="360" w:lineRule="auto"/>
        <w:ind w:hanging="371"/>
        <w:rPr>
          <w:b/>
          <w:bCs/>
          <w:sz w:val="28"/>
          <w:szCs w:val="28"/>
        </w:rPr>
      </w:pPr>
      <w:r w:rsidRPr="002A652E">
        <w:rPr>
          <w:b/>
          <w:bCs/>
          <w:sz w:val="28"/>
          <w:szCs w:val="28"/>
        </w:rPr>
        <w:t>Un acte où Dieu s’engage</w:t>
      </w:r>
    </w:p>
    <w:p w14:paraId="571C6C34" w14:textId="5FAA7AF3" w:rsidR="000208B7" w:rsidRDefault="00F44CF2" w:rsidP="00C1076A">
      <w:r>
        <w:t>La</w:t>
      </w:r>
      <w:r w:rsidR="00C1076A">
        <w:t xml:space="preserve"> création ne correspond pas en Dieu à une nécessité interne.</w:t>
      </w:r>
      <w:r w:rsidR="00101F63">
        <w:t xml:space="preserve"> </w:t>
      </w:r>
      <w:r w:rsidR="00C1076A">
        <w:t>Dieu est transcendant.</w:t>
      </w:r>
      <w:r w:rsidR="00095B81">
        <w:t xml:space="preserve"> </w:t>
      </w:r>
      <w:r w:rsidR="00C1076A">
        <w:t xml:space="preserve">Mais </w:t>
      </w:r>
      <w:r w:rsidR="00095B81">
        <w:t>il</w:t>
      </w:r>
      <w:r w:rsidR="00C1076A">
        <w:t xml:space="preserve"> n’en est </w:t>
      </w:r>
      <w:r w:rsidR="009F4742">
        <w:t>p</w:t>
      </w:r>
      <w:r w:rsidR="00C1076A">
        <w:t>as moins concerné par la création.</w:t>
      </w:r>
      <w:r w:rsidR="009F4742">
        <w:t xml:space="preserve"> </w:t>
      </w:r>
      <w:r w:rsidR="00C1076A">
        <w:t xml:space="preserve">Cf A. </w:t>
      </w:r>
      <w:proofErr w:type="spellStart"/>
      <w:r w:rsidR="00C1076A">
        <w:t>Gesché</w:t>
      </w:r>
      <w:proofErr w:type="spellEnd"/>
      <w:r w:rsidR="00C1076A">
        <w:t xml:space="preserve">, </w:t>
      </w:r>
      <w:r w:rsidR="00C1076A">
        <w:rPr>
          <w:i/>
          <w:iCs/>
        </w:rPr>
        <w:t>Le cosmos</w:t>
      </w:r>
      <w:r w:rsidR="00C1076A" w:rsidRPr="00C1076A">
        <w:t>, p. 40-42</w:t>
      </w:r>
      <w:r w:rsidR="00D8542A">
        <w:t xml:space="preserve">. Dieu </w:t>
      </w:r>
      <w:r w:rsidR="001A18F8">
        <w:t>aime</w:t>
      </w:r>
      <w:r w:rsidR="00D8542A">
        <w:t xml:space="preserve"> sa création et en donnant, il accepte d’être « atteint » par ce qu’il crée.</w:t>
      </w:r>
    </w:p>
    <w:p w14:paraId="0A50CE8B" w14:textId="77777777" w:rsidR="00292CFC" w:rsidRDefault="00292CFC" w:rsidP="00C1076A"/>
    <w:p w14:paraId="22059828" w14:textId="4671E7C1" w:rsidR="009F4742" w:rsidRDefault="009F4742" w:rsidP="00C1076A">
      <w:r>
        <w:t>Réflexion sur la question d</w:t>
      </w:r>
      <w:r w:rsidR="00337CA8">
        <w:t>u</w:t>
      </w:r>
      <w:r>
        <w:t xml:space="preserve"> « retrait » de Dieu.</w:t>
      </w:r>
      <w:r w:rsidR="000208B7">
        <w:t xml:space="preserve"> Dieu en créant renonce à être tout</w:t>
      </w:r>
      <w:r w:rsidR="00EC759C">
        <w:t>. L</w:t>
      </w:r>
      <w:r w:rsidR="000208B7">
        <w:t xml:space="preserve">e </w:t>
      </w:r>
      <w:proofErr w:type="spellStart"/>
      <w:r w:rsidR="000208B7" w:rsidRPr="000208B7">
        <w:rPr>
          <w:i/>
          <w:iCs/>
        </w:rPr>
        <w:t>tsimtsoum</w:t>
      </w:r>
      <w:proofErr w:type="spellEnd"/>
      <w:r w:rsidR="000208B7">
        <w:t> de la pensée juive ; le repos du 7</w:t>
      </w:r>
      <w:r w:rsidR="000208B7" w:rsidRPr="000208B7">
        <w:rPr>
          <w:vertAlign w:val="superscript"/>
        </w:rPr>
        <w:t>e</w:t>
      </w:r>
      <w:r w:rsidR="000208B7">
        <w:t xml:space="preserve"> jour en </w:t>
      </w:r>
      <w:proofErr w:type="spellStart"/>
      <w:r w:rsidR="000208B7">
        <w:t>Gn</w:t>
      </w:r>
      <w:proofErr w:type="spellEnd"/>
      <w:r w:rsidR="000208B7">
        <w:t xml:space="preserve"> 1.</w:t>
      </w:r>
    </w:p>
    <w:p w14:paraId="042B3323" w14:textId="77777777" w:rsidR="006A27E7" w:rsidRDefault="006A27E7" w:rsidP="00C1076A">
      <w:pPr>
        <w:rPr>
          <w:i/>
          <w:iCs/>
        </w:rPr>
      </w:pPr>
    </w:p>
    <w:p w14:paraId="11EF6668" w14:textId="2829A53D" w:rsidR="004C0009" w:rsidRDefault="004C0009" w:rsidP="002A652E">
      <w:pPr>
        <w:pStyle w:val="Paragraphedeliste"/>
        <w:numPr>
          <w:ilvl w:val="1"/>
          <w:numId w:val="5"/>
        </w:numPr>
        <w:spacing w:line="360" w:lineRule="auto"/>
        <w:ind w:left="1418"/>
        <w:rPr>
          <w:b/>
          <w:bCs/>
          <w:sz w:val="28"/>
          <w:szCs w:val="28"/>
        </w:rPr>
      </w:pPr>
      <w:r w:rsidRPr="00B7366E">
        <w:rPr>
          <w:b/>
          <w:bCs/>
          <w:sz w:val="28"/>
          <w:szCs w:val="28"/>
        </w:rPr>
        <w:t>Un acte libre source de liberté</w:t>
      </w:r>
    </w:p>
    <w:p w14:paraId="60B4E123" w14:textId="2EEE51D2" w:rsidR="00C1076A" w:rsidRDefault="00C1076A" w:rsidP="00C1076A">
      <w:r>
        <w:t>Le monde lui-même est sous le régime de la liberté parce que Dieu est liberté.</w:t>
      </w:r>
    </w:p>
    <w:p w14:paraId="40A71002" w14:textId="61199209" w:rsidR="00937D3C" w:rsidRDefault="00C1076A" w:rsidP="00C1076A">
      <w:r>
        <w:t>Le geste créateur consiste à vouloir une autonomie interne. La création n’est pas la fabrication de choses toutes faites. Créer ce n’est pas tout dicter d’avance, mais ouvrir un champ et un espace d’autonomie.</w:t>
      </w:r>
      <w:r w:rsidR="00095B81">
        <w:t xml:space="preserve"> </w:t>
      </w:r>
      <w:r w:rsidR="000208B7">
        <w:t>Dieu fait que les choses se font comme elles se font.</w:t>
      </w:r>
      <w:r w:rsidR="000208B7" w:rsidRPr="000208B7">
        <w:t xml:space="preserve"> </w:t>
      </w:r>
      <w:r w:rsidR="000208B7">
        <w:t xml:space="preserve">Cf A. </w:t>
      </w:r>
      <w:proofErr w:type="spellStart"/>
      <w:r w:rsidR="000208B7">
        <w:t>Gesché</w:t>
      </w:r>
      <w:proofErr w:type="spellEnd"/>
      <w:r w:rsidR="000208B7">
        <w:t xml:space="preserve">, </w:t>
      </w:r>
      <w:r w:rsidR="000208B7">
        <w:rPr>
          <w:i/>
          <w:iCs/>
        </w:rPr>
        <w:t>Le cosmos</w:t>
      </w:r>
      <w:r w:rsidR="000208B7">
        <w:t>, p. 74-75.</w:t>
      </w:r>
    </w:p>
    <w:p w14:paraId="73842C05" w14:textId="77777777" w:rsidR="00C1076A" w:rsidRPr="00C1076A" w:rsidRDefault="00C1076A" w:rsidP="00C1076A"/>
    <w:p w14:paraId="3605EA0B" w14:textId="6B4FA2C7" w:rsidR="00D8542A" w:rsidRDefault="00C750B9" w:rsidP="00D8542A">
      <w:r>
        <w:lastRenderedPageBreak/>
        <w:t xml:space="preserve">L’homme créé </w:t>
      </w:r>
      <w:proofErr w:type="spellStart"/>
      <w:r>
        <w:t>co-créateur</w:t>
      </w:r>
      <w:proofErr w:type="spellEnd"/>
      <w:r w:rsidR="00095B81">
        <w:t> :</w:t>
      </w:r>
      <w:r>
        <w:t xml:space="preserve"> </w:t>
      </w:r>
      <w:r w:rsidR="00D8542A" w:rsidRPr="00D8542A">
        <w:t>Dieu en créant fait surgir des liberté</w:t>
      </w:r>
      <w:r w:rsidR="00095B81">
        <w:t>s</w:t>
      </w:r>
      <w:r w:rsidR="00F44CF2">
        <w:t>. Il</w:t>
      </w:r>
      <w:r w:rsidR="00D8542A" w:rsidRPr="00D8542A">
        <w:t xml:space="preserve"> fait le choix de remettre sa création à la liberté de la créature</w:t>
      </w:r>
      <w:r w:rsidR="00D8542A">
        <w:t xml:space="preserve">. </w:t>
      </w:r>
    </w:p>
    <w:p w14:paraId="203EC1A5" w14:textId="77777777" w:rsidR="009F4742" w:rsidRPr="009F4742" w:rsidRDefault="009F4742" w:rsidP="009F4742"/>
    <w:p w14:paraId="72BFB39C" w14:textId="3FE46E7F" w:rsidR="004C0009" w:rsidRDefault="004C0009" w:rsidP="002A652E">
      <w:pPr>
        <w:pStyle w:val="Paragraphedeliste"/>
        <w:numPr>
          <w:ilvl w:val="0"/>
          <w:numId w:val="5"/>
        </w:numPr>
        <w:spacing w:line="360" w:lineRule="auto"/>
        <w:rPr>
          <w:b/>
          <w:bCs/>
          <w:sz w:val="28"/>
          <w:szCs w:val="28"/>
        </w:rPr>
      </w:pPr>
      <w:r w:rsidRPr="00B7366E">
        <w:rPr>
          <w:b/>
          <w:bCs/>
          <w:sz w:val="28"/>
          <w:szCs w:val="28"/>
        </w:rPr>
        <w:t>L’HOMME EN SITUATION DE REPONSE</w:t>
      </w:r>
    </w:p>
    <w:p w14:paraId="3F5A59CA" w14:textId="27813F8C" w:rsidR="004C0009" w:rsidRDefault="004C0009" w:rsidP="004C0009">
      <w:pPr>
        <w:pStyle w:val="Paragraphedeliste"/>
        <w:spacing w:line="360" w:lineRule="auto"/>
        <w:rPr>
          <w:b/>
          <w:bCs/>
          <w:sz w:val="28"/>
          <w:szCs w:val="28"/>
        </w:rPr>
      </w:pPr>
      <w:r w:rsidRPr="00B7366E">
        <w:rPr>
          <w:b/>
          <w:bCs/>
          <w:sz w:val="28"/>
          <w:szCs w:val="28"/>
        </w:rPr>
        <w:t xml:space="preserve">3.1. </w:t>
      </w:r>
      <w:r w:rsidRPr="00B7366E">
        <w:rPr>
          <w:b/>
          <w:bCs/>
          <w:sz w:val="28"/>
          <w:szCs w:val="28"/>
        </w:rPr>
        <w:tab/>
        <w:t>Se reconnaître créature face au Créateur</w:t>
      </w:r>
    </w:p>
    <w:p w14:paraId="5137C146" w14:textId="25361245" w:rsidR="008F34B2" w:rsidRPr="0087345F" w:rsidRDefault="008F34B2" w:rsidP="0087345F">
      <w:pPr>
        <w:pStyle w:val="Paragraphedeliste"/>
        <w:numPr>
          <w:ilvl w:val="2"/>
          <w:numId w:val="5"/>
        </w:numPr>
        <w:spacing w:line="360" w:lineRule="auto"/>
        <w:ind w:firstLine="621"/>
        <w:rPr>
          <w:b/>
          <w:bCs/>
          <w:i/>
          <w:iCs/>
        </w:rPr>
      </w:pPr>
      <w:r w:rsidRPr="0087345F">
        <w:rPr>
          <w:b/>
          <w:bCs/>
          <w:i/>
          <w:iCs/>
        </w:rPr>
        <w:t>L’expérience de la contingence</w:t>
      </w:r>
    </w:p>
    <w:p w14:paraId="3BF4166A" w14:textId="6924AAFF" w:rsidR="008F34B2" w:rsidRDefault="008F34B2" w:rsidP="008F34B2">
      <w:r w:rsidRPr="008F34B2">
        <w:t>Nous sommes là, sans l’avoir choisi, avec un certain nombre de conditions qui nous sont données et même imposées</w:t>
      </w:r>
      <w:r w:rsidR="000208B7">
        <w:t>.</w:t>
      </w:r>
      <w:r w:rsidR="00292CFC">
        <w:t xml:space="preserve"> La question est posée de l’existence d’un fondement. Il y a là l’espace d’une décision.</w:t>
      </w:r>
    </w:p>
    <w:p w14:paraId="518D17DB" w14:textId="77777777" w:rsidR="008F34B2" w:rsidRPr="008F34B2" w:rsidRDefault="008F34B2" w:rsidP="008F34B2"/>
    <w:p w14:paraId="62FE7098" w14:textId="528CA69B" w:rsidR="008F34B2" w:rsidRPr="00292CFC" w:rsidRDefault="008F34B2" w:rsidP="0087345F">
      <w:pPr>
        <w:pStyle w:val="Paragraphedeliste"/>
        <w:numPr>
          <w:ilvl w:val="2"/>
          <w:numId w:val="5"/>
        </w:numPr>
        <w:spacing w:line="360" w:lineRule="auto"/>
        <w:ind w:firstLine="698"/>
        <w:rPr>
          <w:b/>
          <w:bCs/>
          <w:i/>
          <w:iCs/>
        </w:rPr>
      </w:pPr>
      <w:r w:rsidRPr="00292CFC">
        <w:rPr>
          <w:b/>
          <w:bCs/>
          <w:i/>
          <w:iCs/>
        </w:rPr>
        <w:t>Opter pour le non-sens</w:t>
      </w:r>
    </w:p>
    <w:p w14:paraId="78E05D59" w14:textId="2A8E1E91" w:rsidR="008F34B2" w:rsidRDefault="008F34B2" w:rsidP="008F34B2">
      <w:r w:rsidRPr="008F34B2">
        <w:t xml:space="preserve">Rien ne justifie ni n’explique </w:t>
      </w:r>
      <w:r>
        <w:t>notre</w:t>
      </w:r>
      <w:r w:rsidRPr="008F34B2">
        <w:t xml:space="preserve"> existence. Sartre et l’existentialisme</w:t>
      </w:r>
      <w:r>
        <w:t> : l</w:t>
      </w:r>
      <w:r w:rsidRPr="008F34B2">
        <w:t xml:space="preserve">’homme n’est rien d’autre que ce qu’il se fait, le résultat de ses choix, de son projet d’être. </w:t>
      </w:r>
    </w:p>
    <w:p w14:paraId="1B44DAD6" w14:textId="77777777" w:rsidR="008F34B2" w:rsidRPr="008F34B2" w:rsidRDefault="008F34B2" w:rsidP="008F34B2"/>
    <w:p w14:paraId="56327313" w14:textId="77777777" w:rsidR="008F34B2" w:rsidRPr="00292CFC" w:rsidRDefault="008F34B2" w:rsidP="0087345F">
      <w:pPr>
        <w:pStyle w:val="Paragraphedeliste"/>
        <w:numPr>
          <w:ilvl w:val="2"/>
          <w:numId w:val="5"/>
        </w:numPr>
        <w:spacing w:line="360" w:lineRule="auto"/>
        <w:ind w:firstLine="698"/>
        <w:rPr>
          <w:b/>
          <w:bCs/>
          <w:i/>
          <w:iCs/>
        </w:rPr>
      </w:pPr>
      <w:r w:rsidRPr="00292CFC">
        <w:rPr>
          <w:b/>
          <w:bCs/>
          <w:i/>
          <w:iCs/>
        </w:rPr>
        <w:t>Fonder sa vie sur un Autre que soi</w:t>
      </w:r>
    </w:p>
    <w:p w14:paraId="47F60053" w14:textId="77777777" w:rsidR="00532BBD" w:rsidRDefault="00532BBD" w:rsidP="00532BBD">
      <w:r>
        <w:t>C’est pour l’homme accueillir la vérité de son être : reconnaître qu’il n’existe que parce qu’il est donné gratuitement à lui-même par un Autre.</w:t>
      </w:r>
    </w:p>
    <w:p w14:paraId="28A28F7E" w14:textId="77777777" w:rsidR="00292CFC" w:rsidRDefault="00292CFC" w:rsidP="00532BBD"/>
    <w:p w14:paraId="53D41622" w14:textId="3EC0D878" w:rsidR="00532BBD" w:rsidRDefault="00532BBD" w:rsidP="00532BBD">
      <w:r>
        <w:t xml:space="preserve">Comme créature l’homme s’éprouve à la fois radicalement </w:t>
      </w:r>
      <w:r w:rsidR="00337CA8">
        <w:t xml:space="preserve">différent </w:t>
      </w:r>
      <w:r>
        <w:t>de Dieu et radicalement dépendant de lui. Dépendance radicale et autonomie authentique croissent en proportion égale</w:t>
      </w:r>
      <w:r w:rsidR="00292CFC">
        <w:t xml:space="preserve"> (Karl Rahner)</w:t>
      </w:r>
      <w:r>
        <w:t>.</w:t>
      </w:r>
      <w:r w:rsidR="00292CFC">
        <w:t xml:space="preserve"> </w:t>
      </w:r>
      <w:r>
        <w:t>L’expérience de la liberté che</w:t>
      </w:r>
      <w:r w:rsidR="00337CA8">
        <w:t xml:space="preserve">z </w:t>
      </w:r>
      <w:r>
        <w:t>celui qui se reconnaît créé, c’est l’expérience d’être pleinement autonome, parce que pleinement donné à soi-même, et en même temps orienté</w:t>
      </w:r>
      <w:r w:rsidR="00095B81">
        <w:t xml:space="preserve"> vers</w:t>
      </w:r>
      <w:r>
        <w:t xml:space="preserve"> Dieu, responsable devant lui.</w:t>
      </w:r>
    </w:p>
    <w:p w14:paraId="551D5BAE" w14:textId="77777777" w:rsidR="008F34B2" w:rsidRDefault="008F34B2" w:rsidP="00532BBD"/>
    <w:p w14:paraId="08336670" w14:textId="29376D08" w:rsidR="004C0009" w:rsidRDefault="004C0009" w:rsidP="004C0009">
      <w:pPr>
        <w:pStyle w:val="Paragraphedeliste"/>
        <w:spacing w:line="360" w:lineRule="auto"/>
        <w:rPr>
          <w:b/>
          <w:bCs/>
          <w:sz w:val="28"/>
          <w:szCs w:val="28"/>
        </w:rPr>
      </w:pPr>
      <w:r w:rsidRPr="00B7366E">
        <w:rPr>
          <w:b/>
          <w:bCs/>
          <w:sz w:val="28"/>
          <w:szCs w:val="28"/>
        </w:rPr>
        <w:t xml:space="preserve">3.2. </w:t>
      </w:r>
      <w:r w:rsidRPr="00B7366E">
        <w:rPr>
          <w:b/>
          <w:bCs/>
          <w:sz w:val="28"/>
          <w:szCs w:val="28"/>
        </w:rPr>
        <w:tab/>
        <w:t>Habiter le monde humainement</w:t>
      </w:r>
    </w:p>
    <w:p w14:paraId="7D97D8A4" w14:textId="7EF287D1" w:rsidR="00532BBD" w:rsidRDefault="00532BBD" w:rsidP="00532BBD">
      <w:r w:rsidRPr="009F4742">
        <w:t xml:space="preserve">L’homme est placé dans un univers déjà là, qui est donné. </w:t>
      </w:r>
      <w:r>
        <w:t>U</w:t>
      </w:r>
      <w:r w:rsidRPr="009F4742">
        <w:t>n don</w:t>
      </w:r>
      <w:r w:rsidR="00F44CF2">
        <w:t xml:space="preserve"> </w:t>
      </w:r>
      <w:r w:rsidRPr="009F4742">
        <w:t>doit être reçu. Il nous faut retrouver le sens d’un univers qui est don de Dieu</w:t>
      </w:r>
      <w:r w:rsidRPr="000B488C">
        <w:t xml:space="preserve">. </w:t>
      </w:r>
    </w:p>
    <w:p w14:paraId="455F0F27" w14:textId="1FD5A4BF" w:rsidR="00532BBD" w:rsidRDefault="00532BBD" w:rsidP="00532BBD">
      <w:r>
        <w:t>L’homme est appelé à répondre de la création. C’est un appel et une responsabilité.</w:t>
      </w:r>
    </w:p>
    <w:p w14:paraId="621DF745" w14:textId="77777777" w:rsidR="008F34B2" w:rsidRDefault="008F34B2" w:rsidP="00532BBD"/>
    <w:p w14:paraId="36ED982D" w14:textId="7D847151" w:rsidR="004C0009" w:rsidRPr="00644E2E" w:rsidRDefault="004C0009" w:rsidP="00EA79B3">
      <w:pPr>
        <w:pStyle w:val="Paragraphedeliste"/>
        <w:tabs>
          <w:tab w:val="center" w:pos="5240"/>
        </w:tabs>
        <w:spacing w:line="360" w:lineRule="auto"/>
        <w:ind w:left="1416"/>
        <w:rPr>
          <w:b/>
          <w:bCs/>
          <w:i/>
          <w:iCs/>
        </w:rPr>
      </w:pPr>
      <w:r w:rsidRPr="00644E2E">
        <w:rPr>
          <w:b/>
          <w:bCs/>
          <w:i/>
          <w:iCs/>
        </w:rPr>
        <w:t>3.2.1. S’émerveiller du don</w:t>
      </w:r>
      <w:r w:rsidR="00EA79B3" w:rsidRPr="00644E2E">
        <w:rPr>
          <w:b/>
          <w:bCs/>
          <w:i/>
          <w:iCs/>
        </w:rPr>
        <w:tab/>
      </w:r>
    </w:p>
    <w:p w14:paraId="5CFC2EC1" w14:textId="3B8F7904" w:rsidR="00EA79B3" w:rsidRDefault="00292CFC" w:rsidP="00EA79B3">
      <w:r>
        <w:t>S’émerveiller et rendre grâce</w:t>
      </w:r>
      <w:r w:rsidR="00644E2E">
        <w:t xml:space="preserve">. </w:t>
      </w:r>
      <w:r w:rsidR="00E560A8">
        <w:t>C’est le s</w:t>
      </w:r>
      <w:r w:rsidR="00EA79B3" w:rsidRPr="00EA79B3">
        <w:t>ens de la louange</w:t>
      </w:r>
      <w:r w:rsidR="00EA79B3">
        <w:t>.</w:t>
      </w:r>
      <w:r w:rsidR="000208B7">
        <w:t xml:space="preserve"> Fran</w:t>
      </w:r>
      <w:r>
        <w:t>ç</w:t>
      </w:r>
      <w:r w:rsidR="000208B7">
        <w:t xml:space="preserve">ois d’Assise et le </w:t>
      </w:r>
      <w:r w:rsidR="000208B7" w:rsidRPr="000208B7">
        <w:rPr>
          <w:i/>
          <w:iCs/>
        </w:rPr>
        <w:t>Cantique des Créatures</w:t>
      </w:r>
      <w:r w:rsidR="000208B7">
        <w:t> : « </w:t>
      </w:r>
      <w:r w:rsidR="000208B7" w:rsidRPr="000208B7">
        <w:rPr>
          <w:iCs/>
        </w:rPr>
        <w:t>Loué</w:t>
      </w:r>
      <w:r w:rsidR="000208B7">
        <w:t xml:space="preserve"> sois-tu, mon Seigneur, pour sœur notre mère la terre</w:t>
      </w:r>
      <w:r w:rsidR="00E560A8">
        <w:t> ».</w:t>
      </w:r>
    </w:p>
    <w:p w14:paraId="2E339B86" w14:textId="77777777" w:rsidR="00E560A8" w:rsidRDefault="00E560A8" w:rsidP="004C0009">
      <w:pPr>
        <w:pStyle w:val="Paragraphedeliste"/>
        <w:spacing w:line="360" w:lineRule="auto"/>
        <w:ind w:left="1416"/>
        <w:rPr>
          <w:b/>
          <w:bCs/>
          <w:i/>
          <w:iCs/>
          <w:sz w:val="28"/>
          <w:szCs w:val="28"/>
        </w:rPr>
      </w:pPr>
    </w:p>
    <w:p w14:paraId="53F3C6BF" w14:textId="7C679E5F" w:rsidR="004C0009" w:rsidRPr="00644E2E" w:rsidRDefault="004C0009" w:rsidP="004C0009">
      <w:pPr>
        <w:pStyle w:val="Paragraphedeliste"/>
        <w:spacing w:line="360" w:lineRule="auto"/>
        <w:ind w:left="1416"/>
        <w:rPr>
          <w:b/>
          <w:bCs/>
          <w:i/>
          <w:iCs/>
        </w:rPr>
      </w:pPr>
      <w:r w:rsidRPr="00644E2E">
        <w:rPr>
          <w:b/>
          <w:bCs/>
          <w:i/>
          <w:iCs/>
        </w:rPr>
        <w:t>3.2.2. Cultiver et sauvegarder la création</w:t>
      </w:r>
    </w:p>
    <w:p w14:paraId="28377C4E" w14:textId="051EE49A" w:rsidR="00644E2E" w:rsidRDefault="00644E2E" w:rsidP="00644E2E">
      <w:proofErr w:type="spellStart"/>
      <w:r>
        <w:t>Gn</w:t>
      </w:r>
      <w:proofErr w:type="spellEnd"/>
      <w:r>
        <w:t xml:space="preserve"> 1, 28 : « Soyez féconds et prolifiques, remplissez la terre et dominez-la. Soumettez les poissons de la mer, les oiseaux du ciel et toute bête qui remue sur la terre ! »</w:t>
      </w:r>
    </w:p>
    <w:p w14:paraId="26E77516" w14:textId="77777777" w:rsidR="00644E2E" w:rsidRPr="00F320C6" w:rsidRDefault="00644E2E" w:rsidP="00644E2E">
      <w:pPr>
        <w:rPr>
          <w:bdr w:val="none" w:sz="0" w:space="0" w:color="auto" w:frame="1"/>
        </w:rPr>
      </w:pPr>
      <w:proofErr w:type="spellStart"/>
      <w:r>
        <w:t>Gn</w:t>
      </w:r>
      <w:proofErr w:type="spellEnd"/>
      <w:r>
        <w:t xml:space="preserve"> 2, 15 </w:t>
      </w:r>
      <w:r>
        <w:rPr>
          <w:bdr w:val="none" w:sz="0" w:space="0" w:color="auto" w:frame="1"/>
        </w:rPr>
        <w:t xml:space="preserve">: </w:t>
      </w:r>
      <w:r w:rsidRPr="00F320C6">
        <w:rPr>
          <w:bdr w:val="none" w:sz="0" w:space="0" w:color="auto" w:frame="1"/>
        </w:rPr>
        <w:t xml:space="preserve"> </w:t>
      </w:r>
      <w:r>
        <w:rPr>
          <w:bdr w:val="none" w:sz="0" w:space="0" w:color="auto" w:frame="1"/>
        </w:rPr>
        <w:t xml:space="preserve">Le </w:t>
      </w:r>
      <w:r w:rsidRPr="00F320C6">
        <w:rPr>
          <w:bdr w:val="none" w:sz="0" w:space="0" w:color="auto" w:frame="1"/>
        </w:rPr>
        <w:t>SEIGNEUR </w:t>
      </w:r>
      <w:r w:rsidRPr="00A0063E">
        <w:rPr>
          <w:bdr w:val="none" w:sz="0" w:space="0" w:color="auto" w:frame="1"/>
        </w:rPr>
        <w:t>Dieu prit l’homme et l’établit dans le jardin d’Eden pour cultiver</w:t>
      </w:r>
      <w:r w:rsidRPr="00F320C6">
        <w:rPr>
          <w:bdr w:val="none" w:sz="0" w:space="0" w:color="auto" w:frame="1"/>
        </w:rPr>
        <w:t xml:space="preserve"> le sol et le </w:t>
      </w:r>
      <w:r w:rsidRPr="00A0063E">
        <w:rPr>
          <w:bdr w:val="none" w:sz="0" w:space="0" w:color="auto" w:frame="1"/>
        </w:rPr>
        <w:t>garder</w:t>
      </w:r>
      <w:r w:rsidRPr="00F320C6">
        <w:rPr>
          <w:bdr w:val="none" w:sz="0" w:space="0" w:color="auto" w:frame="1"/>
        </w:rPr>
        <w:t>. </w:t>
      </w:r>
    </w:p>
    <w:p w14:paraId="06642BBE" w14:textId="7188599D" w:rsidR="00EA79B3" w:rsidRDefault="00EA79B3" w:rsidP="00EA79B3">
      <w:r w:rsidRPr="00EA79B3">
        <w:t>Lutter contre les forces de confusion et de désorganisation qui contredisent le geste créateur.</w:t>
      </w:r>
      <w:r>
        <w:t xml:space="preserve"> </w:t>
      </w:r>
    </w:p>
    <w:p w14:paraId="5099298A" w14:textId="35EC5610" w:rsidR="00EA79B3" w:rsidRDefault="00EA79B3" w:rsidP="008F34B2">
      <w:r>
        <w:t xml:space="preserve">Pas de </w:t>
      </w:r>
      <w:r w:rsidR="00E560A8">
        <w:t>pouvoir</w:t>
      </w:r>
      <w:r>
        <w:t xml:space="preserve"> discrétionnaire, mais</w:t>
      </w:r>
      <w:r w:rsidR="00E560A8">
        <w:t xml:space="preserve"> </w:t>
      </w:r>
      <w:r>
        <w:t>une maîtrise de la maîtrise</w:t>
      </w:r>
      <w:r w:rsidR="00E560A8">
        <w:t>, une domination par la douceur (Paul Beauchamp)</w:t>
      </w:r>
      <w:r>
        <w:t>.</w:t>
      </w:r>
    </w:p>
    <w:p w14:paraId="11C62356" w14:textId="77777777" w:rsidR="008F34B2" w:rsidRPr="008F34B2" w:rsidRDefault="008F34B2" w:rsidP="008F34B2"/>
    <w:p w14:paraId="4A1C6367" w14:textId="77777777" w:rsidR="004C0009" w:rsidRPr="00644E2E" w:rsidRDefault="004C0009" w:rsidP="004C0009">
      <w:pPr>
        <w:pStyle w:val="Paragraphedeliste"/>
        <w:spacing w:line="360" w:lineRule="auto"/>
        <w:ind w:left="1416"/>
        <w:rPr>
          <w:b/>
          <w:bCs/>
          <w:i/>
          <w:iCs/>
        </w:rPr>
      </w:pPr>
      <w:r w:rsidRPr="00644E2E">
        <w:rPr>
          <w:b/>
          <w:bCs/>
          <w:i/>
          <w:iCs/>
        </w:rPr>
        <w:t>3.2.3. Vivre la relation à Dieu par la médiation de la création</w:t>
      </w:r>
    </w:p>
    <w:p w14:paraId="3E647E72" w14:textId="7568E599" w:rsidR="00E560A8" w:rsidRDefault="00E560A8" w:rsidP="00E560A8">
      <w:r>
        <w:t>Dieu</w:t>
      </w:r>
      <w:r w:rsidRPr="009F3C5E">
        <w:t xml:space="preserve"> fait de la création le signe et le moyen de sa présence, de son amour et de sa révélation</w:t>
      </w:r>
      <w:r>
        <w:t>.</w:t>
      </w:r>
    </w:p>
    <w:p w14:paraId="4C2E2FE4" w14:textId="77777777" w:rsidR="00E560A8" w:rsidRPr="00E560A8" w:rsidRDefault="00937D3C" w:rsidP="00E560A8">
      <w:pPr>
        <w:rPr>
          <w:color w:val="000000" w:themeColor="text1"/>
        </w:rPr>
      </w:pPr>
      <w:r w:rsidRPr="00E560A8">
        <w:t xml:space="preserve">Le monde </w:t>
      </w:r>
      <w:r w:rsidR="00E560A8" w:rsidRPr="00E560A8">
        <w:rPr>
          <w:color w:val="000000" w:themeColor="text1"/>
        </w:rPr>
        <w:t xml:space="preserve">constitue une extériorité incontournable dans le rapport du croyant avec Dieu. </w:t>
      </w:r>
    </w:p>
    <w:p w14:paraId="2C9652FE" w14:textId="261EE640" w:rsidR="004C0009" w:rsidRPr="008F34B2" w:rsidRDefault="00E560A8" w:rsidP="008F34B2">
      <w:r>
        <w:t xml:space="preserve">Il </w:t>
      </w:r>
      <w:r w:rsidR="00937D3C" w:rsidRPr="00937D3C">
        <w:t xml:space="preserve">est </w:t>
      </w:r>
      <w:r>
        <w:t xml:space="preserve">comme un tiers entre Dieu et l’homme, il est </w:t>
      </w:r>
      <w:r w:rsidR="00937D3C" w:rsidRPr="00937D3C">
        <w:t>le lieu du signe entre Dieu et l’homme.</w:t>
      </w:r>
      <w:r w:rsidR="00644E2E">
        <w:t xml:space="preserve"> </w:t>
      </w:r>
    </w:p>
    <w:sectPr w:rsidR="004C0009" w:rsidRPr="008F34B2" w:rsidSect="00393149">
      <w:footerReference w:type="even" r:id="rId7"/>
      <w:footerReference w:type="default" r:id="rId8"/>
      <w:pgSz w:w="11900" w:h="16840"/>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60F8" w14:textId="77777777" w:rsidR="00393149" w:rsidRDefault="00393149" w:rsidP="00120AE6">
      <w:r>
        <w:separator/>
      </w:r>
    </w:p>
  </w:endnote>
  <w:endnote w:type="continuationSeparator" w:id="0">
    <w:p w14:paraId="0532155D" w14:textId="77777777" w:rsidR="00393149" w:rsidRDefault="00393149" w:rsidP="0012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Corps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198841799"/>
      <w:docPartObj>
        <w:docPartGallery w:val="Page Numbers (Bottom of Page)"/>
        <w:docPartUnique/>
      </w:docPartObj>
    </w:sdtPr>
    <w:sdtContent>
      <w:p w14:paraId="28EDDA27" w14:textId="19047D44" w:rsidR="00120AE6" w:rsidRDefault="00120AE6" w:rsidP="000A2DE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B02E3E7" w14:textId="77777777" w:rsidR="00120AE6" w:rsidRDefault="00120AE6" w:rsidP="00120AE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446608618"/>
      <w:docPartObj>
        <w:docPartGallery w:val="Page Numbers (Bottom of Page)"/>
        <w:docPartUnique/>
      </w:docPartObj>
    </w:sdtPr>
    <w:sdtContent>
      <w:p w14:paraId="734BDF77" w14:textId="6DCC8685" w:rsidR="00120AE6" w:rsidRDefault="00120AE6" w:rsidP="000A2DE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88C8EB7" w14:textId="77777777" w:rsidR="00120AE6" w:rsidRDefault="00120AE6" w:rsidP="00120AE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93C1F" w14:textId="77777777" w:rsidR="00393149" w:rsidRDefault="00393149" w:rsidP="00120AE6">
      <w:r>
        <w:separator/>
      </w:r>
    </w:p>
  </w:footnote>
  <w:footnote w:type="continuationSeparator" w:id="0">
    <w:p w14:paraId="64B2B4B5" w14:textId="77777777" w:rsidR="00393149" w:rsidRDefault="00393149" w:rsidP="00120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6E0A"/>
    <w:multiLevelType w:val="multilevel"/>
    <w:tmpl w:val="8058315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DF81052"/>
    <w:multiLevelType w:val="hybridMultilevel"/>
    <w:tmpl w:val="F0BE310E"/>
    <w:lvl w:ilvl="0" w:tplc="1E809356">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A71FAA"/>
    <w:multiLevelType w:val="multilevel"/>
    <w:tmpl w:val="CD50237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A072BC5"/>
    <w:multiLevelType w:val="hybridMultilevel"/>
    <w:tmpl w:val="3B208EDE"/>
    <w:lvl w:ilvl="0" w:tplc="61FA2B08">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E96E98"/>
    <w:multiLevelType w:val="multilevel"/>
    <w:tmpl w:val="02AE49B4"/>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87088229">
    <w:abstractNumId w:val="0"/>
  </w:num>
  <w:num w:numId="2" w16cid:durableId="248202189">
    <w:abstractNumId w:val="3"/>
  </w:num>
  <w:num w:numId="3" w16cid:durableId="322200021">
    <w:abstractNumId w:val="1"/>
  </w:num>
  <w:num w:numId="4" w16cid:durableId="1121801082">
    <w:abstractNumId w:val="4"/>
  </w:num>
  <w:num w:numId="5" w16cid:durableId="754009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09"/>
    <w:rsid w:val="000208B7"/>
    <w:rsid w:val="000747BE"/>
    <w:rsid w:val="00095B81"/>
    <w:rsid w:val="000C43D8"/>
    <w:rsid w:val="00101F63"/>
    <w:rsid w:val="001127CC"/>
    <w:rsid w:val="00120AE6"/>
    <w:rsid w:val="001A18F8"/>
    <w:rsid w:val="001D3726"/>
    <w:rsid w:val="001F3F98"/>
    <w:rsid w:val="002235C8"/>
    <w:rsid w:val="00292CFC"/>
    <w:rsid w:val="002A652E"/>
    <w:rsid w:val="003346E6"/>
    <w:rsid w:val="00337CA8"/>
    <w:rsid w:val="00393149"/>
    <w:rsid w:val="00395A5F"/>
    <w:rsid w:val="00405426"/>
    <w:rsid w:val="004C0009"/>
    <w:rsid w:val="00532BBD"/>
    <w:rsid w:val="005437B2"/>
    <w:rsid w:val="00552AEC"/>
    <w:rsid w:val="0057489A"/>
    <w:rsid w:val="005B1909"/>
    <w:rsid w:val="006217C7"/>
    <w:rsid w:val="00644E2E"/>
    <w:rsid w:val="006946A5"/>
    <w:rsid w:val="006A27E7"/>
    <w:rsid w:val="006E15D4"/>
    <w:rsid w:val="0087345F"/>
    <w:rsid w:val="008F34B2"/>
    <w:rsid w:val="00937D3C"/>
    <w:rsid w:val="009F4742"/>
    <w:rsid w:val="00A8132B"/>
    <w:rsid w:val="00B87A93"/>
    <w:rsid w:val="00BB0C10"/>
    <w:rsid w:val="00BF6A98"/>
    <w:rsid w:val="00C1076A"/>
    <w:rsid w:val="00C750B9"/>
    <w:rsid w:val="00CF5DA3"/>
    <w:rsid w:val="00D46320"/>
    <w:rsid w:val="00D50878"/>
    <w:rsid w:val="00D70879"/>
    <w:rsid w:val="00D8542A"/>
    <w:rsid w:val="00E560A8"/>
    <w:rsid w:val="00E72964"/>
    <w:rsid w:val="00EA79B3"/>
    <w:rsid w:val="00EC759C"/>
    <w:rsid w:val="00EF1863"/>
    <w:rsid w:val="00F44CF2"/>
    <w:rsid w:val="00F531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C67F762"/>
  <w15:chartTrackingRefBased/>
  <w15:docId w15:val="{9CAF7625-AD19-4D4A-8127-435849B3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009"/>
    <w:pPr>
      <w:jc w:val="both"/>
    </w:pPr>
    <w:rPr>
      <w:rFonts w:eastAsiaTheme="minorEastAsia" w:cs="Times New Roman"/>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 à puce"/>
    <w:basedOn w:val="Normal"/>
    <w:uiPriority w:val="99"/>
    <w:qFormat/>
    <w:rsid w:val="004C0009"/>
    <w:pPr>
      <w:ind w:left="720"/>
      <w:contextualSpacing/>
    </w:pPr>
  </w:style>
  <w:style w:type="paragraph" w:styleId="Pieddepage">
    <w:name w:val="footer"/>
    <w:basedOn w:val="Normal"/>
    <w:link w:val="PieddepageCar"/>
    <w:uiPriority w:val="99"/>
    <w:unhideWhenUsed/>
    <w:rsid w:val="00120AE6"/>
    <w:pPr>
      <w:tabs>
        <w:tab w:val="center" w:pos="4536"/>
        <w:tab w:val="right" w:pos="9072"/>
      </w:tabs>
    </w:pPr>
  </w:style>
  <w:style w:type="character" w:customStyle="1" w:styleId="PieddepageCar">
    <w:name w:val="Pied de page Car"/>
    <w:basedOn w:val="Policepardfaut"/>
    <w:link w:val="Pieddepage"/>
    <w:uiPriority w:val="99"/>
    <w:rsid w:val="00120AE6"/>
    <w:rPr>
      <w:rFonts w:eastAsiaTheme="minorEastAsia" w:cs="Times New Roman"/>
      <w:color w:val="000000"/>
    </w:rPr>
  </w:style>
  <w:style w:type="character" w:styleId="Numrodepage">
    <w:name w:val="page number"/>
    <w:basedOn w:val="Policepardfaut"/>
    <w:uiPriority w:val="99"/>
    <w:semiHidden/>
    <w:unhideWhenUsed/>
    <w:rsid w:val="00120AE6"/>
  </w:style>
  <w:style w:type="character" w:customStyle="1" w:styleId="apple-converted-space">
    <w:name w:val="apple-converted-space"/>
    <w:basedOn w:val="Policepardfaut"/>
    <w:rsid w:val="006946A5"/>
  </w:style>
  <w:style w:type="paragraph" w:styleId="Citation">
    <w:name w:val="Quote"/>
    <w:basedOn w:val="Normal"/>
    <w:next w:val="Normal"/>
    <w:link w:val="CitationCar"/>
    <w:uiPriority w:val="29"/>
    <w:qFormat/>
    <w:rsid w:val="006946A5"/>
    <w:pPr>
      <w:spacing w:before="240" w:after="240"/>
      <w:ind w:left="862" w:right="862"/>
      <w:contextualSpacing/>
    </w:pPr>
    <w:rPr>
      <w:rFonts w:asciiTheme="minorHAnsi" w:eastAsia="Times New Roman" w:hAnsiTheme="minorHAnsi"/>
      <w:iCs/>
      <w:color w:val="404040" w:themeColor="text1" w:themeTint="BF"/>
      <w:lang w:eastAsia="fr-FR"/>
    </w:rPr>
  </w:style>
  <w:style w:type="character" w:customStyle="1" w:styleId="CitationCar">
    <w:name w:val="Citation Car"/>
    <w:basedOn w:val="Policepardfaut"/>
    <w:link w:val="Citation"/>
    <w:uiPriority w:val="29"/>
    <w:rsid w:val="006946A5"/>
    <w:rPr>
      <w:rFonts w:asciiTheme="minorHAnsi" w:eastAsia="Times New Roman" w:hAnsiTheme="minorHAnsi" w:cs="Times New Roman"/>
      <w:iCs/>
      <w:color w:val="404040" w:themeColor="text1" w:themeTint="B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772</Words>
  <Characters>4251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Ragozin</dc:creator>
  <cp:keywords/>
  <dc:description/>
  <cp:lastModifiedBy>Aude Ragozin</cp:lastModifiedBy>
  <cp:revision>21</cp:revision>
  <dcterms:created xsi:type="dcterms:W3CDTF">2021-03-09T10:52:00Z</dcterms:created>
  <dcterms:modified xsi:type="dcterms:W3CDTF">2024-05-01T14:00:00Z</dcterms:modified>
</cp:coreProperties>
</file>