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B180" w14:textId="7C7E3C78" w:rsidR="00DF4B57" w:rsidRPr="00DF4B57" w:rsidRDefault="00DF4B57">
      <w:pPr>
        <w:rPr>
          <w:rFonts w:ascii="Palatino Linotype" w:hAnsi="Palatino Linotype"/>
          <w:b/>
          <w:i/>
          <w:sz w:val="36"/>
          <w:szCs w:val="36"/>
        </w:rPr>
      </w:pPr>
      <w:r w:rsidRPr="00CB5C8D">
        <w:rPr>
          <w:rFonts w:ascii="Palatino Linotype" w:hAnsi="Palatino Linotype"/>
          <w:b/>
          <w:i/>
          <w:sz w:val="40"/>
          <w:szCs w:val="40"/>
        </w:rPr>
        <w:t>Cif</w:t>
      </w:r>
      <w:r w:rsidR="0091556A" w:rsidRPr="00CB5C8D">
        <w:rPr>
          <w:rFonts w:ascii="Palatino Linotype" w:hAnsi="Palatino Linotype"/>
          <w:b/>
          <w:i/>
          <w:sz w:val="40"/>
          <w:szCs w:val="40"/>
        </w:rPr>
        <w:tab/>
      </w:r>
      <w:r w:rsidR="0091556A">
        <w:rPr>
          <w:rFonts w:ascii="Palatino Linotype" w:hAnsi="Palatino Linotype"/>
          <w:b/>
          <w:i/>
          <w:sz w:val="36"/>
          <w:szCs w:val="36"/>
        </w:rPr>
        <w:tab/>
      </w:r>
      <w:r w:rsidR="0091556A">
        <w:rPr>
          <w:rFonts w:ascii="Palatino Linotype" w:hAnsi="Palatino Linotype"/>
          <w:b/>
          <w:i/>
          <w:sz w:val="36"/>
          <w:szCs w:val="36"/>
        </w:rPr>
        <w:tab/>
      </w:r>
      <w:r w:rsidR="0091556A">
        <w:rPr>
          <w:rFonts w:ascii="Palatino Linotype" w:hAnsi="Palatino Linotype"/>
          <w:b/>
          <w:i/>
          <w:sz w:val="36"/>
          <w:szCs w:val="36"/>
        </w:rPr>
        <w:tab/>
      </w:r>
      <w:r w:rsidR="0091556A">
        <w:rPr>
          <w:rFonts w:ascii="Palatino Linotype" w:hAnsi="Palatino Linotype"/>
          <w:b/>
          <w:i/>
          <w:sz w:val="36"/>
          <w:szCs w:val="36"/>
        </w:rPr>
        <w:tab/>
      </w:r>
      <w:r w:rsidR="0091556A">
        <w:rPr>
          <w:rFonts w:ascii="Palatino Linotype" w:hAnsi="Palatino Linotype"/>
          <w:b/>
          <w:i/>
          <w:sz w:val="36"/>
          <w:szCs w:val="36"/>
        </w:rPr>
        <w:tab/>
      </w:r>
      <w:r w:rsidR="0091556A">
        <w:rPr>
          <w:rFonts w:ascii="Palatino Linotype" w:hAnsi="Palatino Linotype"/>
          <w:b/>
          <w:i/>
          <w:sz w:val="36"/>
          <w:szCs w:val="36"/>
        </w:rPr>
        <w:tab/>
      </w:r>
      <w:r w:rsidR="0091556A">
        <w:rPr>
          <w:rFonts w:ascii="Palatino Linotype" w:hAnsi="Palatino Linotype"/>
          <w:b/>
          <w:i/>
          <w:sz w:val="36"/>
          <w:szCs w:val="36"/>
        </w:rPr>
        <w:tab/>
      </w:r>
      <w:r w:rsidR="0091556A">
        <w:rPr>
          <w:rFonts w:ascii="Palatino Linotype" w:hAnsi="Palatino Linotype"/>
          <w:b/>
          <w:i/>
          <w:sz w:val="36"/>
          <w:szCs w:val="36"/>
        </w:rPr>
        <w:tab/>
      </w:r>
      <w:r w:rsidR="0091556A" w:rsidRPr="0091556A">
        <w:rPr>
          <w:rFonts w:ascii="Palatino Linotype" w:hAnsi="Palatino Linotype"/>
          <w:sz w:val="24"/>
          <w:szCs w:val="24"/>
        </w:rPr>
        <w:t>Laurent LEMOINE</w:t>
      </w:r>
    </w:p>
    <w:p w14:paraId="08B0CF5C" w14:textId="66463851" w:rsidR="00DF4B57" w:rsidRPr="00DF4B57" w:rsidRDefault="0080184B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06B503F1" w14:textId="77777777" w:rsidR="00DF4B57" w:rsidRPr="00DF4B57" w:rsidRDefault="00DF4B57">
      <w:pPr>
        <w:rPr>
          <w:rFonts w:ascii="Palatino Linotype" w:hAnsi="Palatino Linotype"/>
          <w:b/>
          <w:sz w:val="28"/>
          <w:szCs w:val="28"/>
        </w:rPr>
      </w:pPr>
    </w:p>
    <w:p w14:paraId="26D5FF74" w14:textId="7E9401A6" w:rsidR="00120B53" w:rsidRPr="00120B53" w:rsidRDefault="00A65D9B" w:rsidP="00120B53">
      <w:pPr>
        <w:jc w:val="center"/>
        <w:rPr>
          <w:rFonts w:ascii="Palatino Linotype" w:hAnsi="Palatino Linotype"/>
          <w:b/>
          <w:i/>
          <w:sz w:val="28"/>
          <w:szCs w:val="28"/>
        </w:rPr>
      </w:pPr>
      <w:r w:rsidRPr="00120B53">
        <w:rPr>
          <w:rFonts w:ascii="Palatino Linotype" w:hAnsi="Palatino Linotype"/>
          <w:b/>
          <w:i/>
          <w:sz w:val="28"/>
          <w:szCs w:val="28"/>
        </w:rPr>
        <w:t>Cours 3</w:t>
      </w:r>
      <w:r w:rsidR="00120B53" w:rsidRPr="00120B53">
        <w:rPr>
          <w:rFonts w:ascii="Palatino Linotype" w:hAnsi="Palatino Linotype"/>
          <w:b/>
          <w:i/>
          <w:sz w:val="28"/>
          <w:szCs w:val="28"/>
        </w:rPr>
        <w:t xml:space="preserve"> et 4</w:t>
      </w:r>
      <w:r w:rsidR="00DF4B57" w:rsidRPr="00120B53">
        <w:rPr>
          <w:rFonts w:ascii="Palatino Linotype" w:hAnsi="Palatino Linotype"/>
          <w:b/>
          <w:i/>
          <w:sz w:val="28"/>
          <w:szCs w:val="28"/>
        </w:rPr>
        <w:t> </w:t>
      </w:r>
    </w:p>
    <w:p w14:paraId="0FEE0DF9" w14:textId="5CB734A7" w:rsidR="00A65D9B" w:rsidRDefault="00120B53" w:rsidP="00120B53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D</w:t>
      </w:r>
      <w:r w:rsidR="00DF4B57" w:rsidRPr="00DF4B57">
        <w:rPr>
          <w:rFonts w:ascii="Palatino Linotype" w:hAnsi="Palatino Linotype"/>
          <w:b/>
          <w:sz w:val="28"/>
          <w:szCs w:val="28"/>
        </w:rPr>
        <w:t>e</w:t>
      </w:r>
      <w:r>
        <w:rPr>
          <w:rFonts w:ascii="Palatino Linotype" w:hAnsi="Palatino Linotype"/>
          <w:b/>
          <w:sz w:val="28"/>
          <w:szCs w:val="28"/>
        </w:rPr>
        <w:t>s</w:t>
      </w:r>
      <w:r w:rsidR="00DF4B57" w:rsidRPr="00DF4B57">
        <w:rPr>
          <w:rFonts w:ascii="Palatino Linotype" w:hAnsi="Palatino Linotype"/>
          <w:b/>
          <w:sz w:val="28"/>
          <w:szCs w:val="28"/>
        </w:rPr>
        <w:t xml:space="preserve"> sources de la morale</w:t>
      </w:r>
      <w:r>
        <w:rPr>
          <w:rFonts w:ascii="Palatino Linotype" w:hAnsi="Palatino Linotype"/>
          <w:b/>
          <w:sz w:val="28"/>
          <w:szCs w:val="28"/>
        </w:rPr>
        <w:t xml:space="preserve"> (</w:t>
      </w:r>
      <w:r w:rsidR="00DF4B57" w:rsidRPr="00DF4B57">
        <w:rPr>
          <w:rFonts w:ascii="Palatino Linotype" w:hAnsi="Palatino Linotype"/>
          <w:b/>
          <w:sz w:val="28"/>
          <w:szCs w:val="28"/>
        </w:rPr>
        <w:t>Bible, Tradition, expérience, « sciences auxiliaires »</w:t>
      </w:r>
      <w:r w:rsidR="00BB4811">
        <w:rPr>
          <w:rFonts w:ascii="Palatino Linotype" w:hAnsi="Palatino Linotype"/>
          <w:b/>
          <w:sz w:val="28"/>
          <w:szCs w:val="28"/>
        </w:rPr>
        <w:t>)</w:t>
      </w:r>
      <w:r>
        <w:rPr>
          <w:rFonts w:ascii="Palatino Linotype" w:hAnsi="Palatino Linotype"/>
          <w:b/>
          <w:sz w:val="28"/>
          <w:szCs w:val="28"/>
        </w:rPr>
        <w:t xml:space="preserve"> aux éléments structurants de la vie morale du chrétien comme morale du bonheur</w:t>
      </w:r>
    </w:p>
    <w:p w14:paraId="7B6BD5E3" w14:textId="77777777" w:rsidR="00EE7C93" w:rsidRDefault="00EE7C93" w:rsidP="00120B53">
      <w:pPr>
        <w:jc w:val="center"/>
        <w:rPr>
          <w:rFonts w:ascii="Palatino Linotype" w:hAnsi="Palatino Linotype"/>
          <w:b/>
          <w:sz w:val="28"/>
          <w:szCs w:val="28"/>
        </w:rPr>
      </w:pPr>
    </w:p>
    <w:p w14:paraId="2B53BA2B" w14:textId="760D78D1" w:rsidR="009D2852" w:rsidRPr="009D2852" w:rsidRDefault="00EE7C93" w:rsidP="00EE7C93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EE7C93">
        <w:rPr>
          <w:rFonts w:ascii="Palatino Linotype" w:hAnsi="Palatino Linotype"/>
          <w:sz w:val="24"/>
          <w:szCs w:val="24"/>
        </w:rPr>
        <w:t xml:space="preserve">De Trente à Vatican II via Vatican I : le Christ, centre et clé de la Révélation. </w:t>
      </w:r>
      <w:r w:rsidR="009D2852">
        <w:rPr>
          <w:rFonts w:ascii="Palatino Linotype" w:hAnsi="Palatino Linotype"/>
          <w:sz w:val="24"/>
          <w:szCs w:val="24"/>
        </w:rPr>
        <w:t>Une morale de la suite du Christ ou de « l’imitation » du Christ.</w:t>
      </w:r>
    </w:p>
    <w:p w14:paraId="17FA20E8" w14:textId="513D96D6" w:rsidR="00EE7C93" w:rsidRPr="009D2852" w:rsidRDefault="009D2852" w:rsidP="00EE7C93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 rôle de l’expérience concrète. La place des sciences humaine</w:t>
      </w:r>
      <w:r w:rsidR="000F04EE">
        <w:rPr>
          <w:rFonts w:ascii="Palatino Linotype" w:hAnsi="Palatino Linotype"/>
          <w:sz w:val="24"/>
          <w:szCs w:val="24"/>
        </w:rPr>
        <w:t>s : mieux que de simples circonstances ? La question du déterminisme : la liberté entravée de la créature humaine pourtant rationnelle…</w:t>
      </w:r>
    </w:p>
    <w:p w14:paraId="47AD3898" w14:textId="694B8723" w:rsidR="009D2852" w:rsidRPr="00FC48B7" w:rsidRDefault="009D2852" w:rsidP="00FC48B7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morale chrétienne comme morale des vertus vers la vision béatifique.</w:t>
      </w:r>
    </w:p>
    <w:p w14:paraId="4040033A" w14:textId="2A2AB022" w:rsidR="00E743D7" w:rsidRPr="00E743D7" w:rsidRDefault="00FC48B7" w:rsidP="00E743D7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Les actes humains comme pas vers le Royaume à distinguer des actes de l’homme : mal de coulpe et mal de peine, ancêtres de l’éthique de responsabilité.</w:t>
      </w:r>
    </w:p>
    <w:p w14:paraId="098EE843" w14:textId="21EA8278" w:rsidR="002B65CD" w:rsidRPr="002B65CD" w:rsidRDefault="00E743D7" w:rsidP="002B65C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Vertus et péchés : quelle priorité ?</w:t>
      </w:r>
    </w:p>
    <w:p w14:paraId="3C9BEEFD" w14:textId="312A456A" w:rsidR="002B65CD" w:rsidRPr="002B65CD" w:rsidRDefault="002B65CD" w:rsidP="002B65C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Les </w:t>
      </w:r>
      <w:r w:rsidR="00594DE9">
        <w:rPr>
          <w:rFonts w:ascii="Palatino Linotype" w:hAnsi="Palatino Linotype"/>
          <w:sz w:val="24"/>
          <w:szCs w:val="24"/>
        </w:rPr>
        <w:t>déclinaisons de la loi en régime catholique : loi naturelle et Loi nouvelle, la loi et la conscience, lois de l’Eglise</w:t>
      </w:r>
      <w:r w:rsidR="009F55B2">
        <w:rPr>
          <w:rFonts w:ascii="Palatino Linotype" w:hAnsi="Palatino Linotype"/>
          <w:sz w:val="24"/>
          <w:szCs w:val="24"/>
        </w:rPr>
        <w:t xml:space="preserve"> et lois civiles.</w:t>
      </w:r>
      <w:r w:rsidR="00A113B8">
        <w:rPr>
          <w:rFonts w:ascii="Palatino Linotype" w:hAnsi="Palatino Linotype"/>
          <w:sz w:val="24"/>
          <w:szCs w:val="24"/>
        </w:rPr>
        <w:t xml:space="preserve"> Gradualité de la loi morale ?</w:t>
      </w:r>
    </w:p>
    <w:sectPr w:rsidR="002B65CD" w:rsidRPr="002B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113C"/>
    <w:multiLevelType w:val="hybridMultilevel"/>
    <w:tmpl w:val="5568D328"/>
    <w:lvl w:ilvl="0" w:tplc="D464AC3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7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9B"/>
    <w:rsid w:val="000F04EE"/>
    <w:rsid w:val="00120B53"/>
    <w:rsid w:val="001738A6"/>
    <w:rsid w:val="002B65CD"/>
    <w:rsid w:val="00514164"/>
    <w:rsid w:val="00594DE9"/>
    <w:rsid w:val="0079222B"/>
    <w:rsid w:val="0079639A"/>
    <w:rsid w:val="0080184B"/>
    <w:rsid w:val="0091556A"/>
    <w:rsid w:val="009D2852"/>
    <w:rsid w:val="009F55B2"/>
    <w:rsid w:val="00A10F73"/>
    <w:rsid w:val="00A113B8"/>
    <w:rsid w:val="00A65D9B"/>
    <w:rsid w:val="00B86AE8"/>
    <w:rsid w:val="00BB4811"/>
    <w:rsid w:val="00CB5C8D"/>
    <w:rsid w:val="00DF4B57"/>
    <w:rsid w:val="00E743D7"/>
    <w:rsid w:val="00EE7C93"/>
    <w:rsid w:val="00EF6DFB"/>
    <w:rsid w:val="00F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B334"/>
  <w15:chartTrackingRefBased/>
  <w15:docId w15:val="{4E9F3D2C-82E0-49D7-A360-1885CEAA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LEMOINE</dc:creator>
  <cp:keywords/>
  <dc:description/>
  <cp:lastModifiedBy>Secrétariat LE CIF</cp:lastModifiedBy>
  <cp:revision>20</cp:revision>
  <dcterms:created xsi:type="dcterms:W3CDTF">2017-05-01T07:11:00Z</dcterms:created>
  <dcterms:modified xsi:type="dcterms:W3CDTF">2023-04-11T07:28:00Z</dcterms:modified>
</cp:coreProperties>
</file>