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DCC93" w14:textId="5D9A36D2" w:rsidR="00D50FC7" w:rsidRPr="00B976F7" w:rsidRDefault="00D50FC7" w:rsidP="00D50FC7">
      <w:r w:rsidRPr="00B976F7">
        <w:t xml:space="preserve">CIF - ANTHROPOLOGIE CHRETIENNE </w:t>
      </w:r>
      <w:r w:rsidR="00B976F7">
        <w:t>2023</w:t>
      </w:r>
    </w:p>
    <w:p w14:paraId="019E1081" w14:textId="77777777" w:rsidR="00D50FC7" w:rsidRPr="00B976F7" w:rsidRDefault="00D50FC7" w:rsidP="00D50FC7">
      <w:pPr>
        <w:rPr>
          <w:bCs/>
        </w:rPr>
      </w:pPr>
      <w:r w:rsidRPr="00B976F7">
        <w:t>Aude Ragozin</w:t>
      </w:r>
      <w:r w:rsidRPr="00B976F7">
        <w:rPr>
          <w:bCs/>
        </w:rPr>
        <w:t xml:space="preserve"> </w:t>
      </w:r>
    </w:p>
    <w:p w14:paraId="3DD22D6D" w14:textId="77777777" w:rsidR="00D50FC7" w:rsidRDefault="00D50FC7" w:rsidP="00D50FC7"/>
    <w:p w14:paraId="4325724C" w14:textId="52CBFFB6" w:rsidR="00D50FC7" w:rsidRPr="002B25FF" w:rsidRDefault="00D50FC7" w:rsidP="00D50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2B25FF">
        <w:rPr>
          <w:b/>
          <w:bCs/>
          <w:sz w:val="28"/>
          <w:szCs w:val="28"/>
        </w:rPr>
        <w:t xml:space="preserve">CH. </w:t>
      </w:r>
      <w:r>
        <w:rPr>
          <w:b/>
          <w:bCs/>
          <w:sz w:val="28"/>
          <w:szCs w:val="28"/>
        </w:rPr>
        <w:t>6</w:t>
      </w:r>
      <w:r w:rsidR="00B976F7">
        <w:rPr>
          <w:b/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 xml:space="preserve"> L’ESPERANCE CHRETIENNE (Cours 8 et 9)</w:t>
      </w:r>
    </w:p>
    <w:p w14:paraId="3AFEC6D6" w14:textId="77777777" w:rsidR="006A028A" w:rsidRPr="003A515E" w:rsidRDefault="006A028A" w:rsidP="006A028A">
      <w:pPr>
        <w:rPr>
          <w:sz w:val="28"/>
          <w:szCs w:val="28"/>
        </w:rPr>
      </w:pPr>
    </w:p>
    <w:p w14:paraId="4A10C8B2" w14:textId="77777777" w:rsidR="00BD4E62" w:rsidRDefault="00BE6B67" w:rsidP="00BD4E62">
      <w:pPr>
        <w:jc w:val="center"/>
        <w:rPr>
          <w:b/>
          <w:sz w:val="32"/>
          <w:szCs w:val="32"/>
        </w:rPr>
      </w:pPr>
      <w:r w:rsidRPr="004A21F6">
        <w:rPr>
          <w:b/>
          <w:sz w:val="32"/>
          <w:szCs w:val="32"/>
        </w:rPr>
        <w:t>Bibliographie</w:t>
      </w:r>
    </w:p>
    <w:p w14:paraId="6165C0CE" w14:textId="77777777" w:rsidR="00BD4E62" w:rsidRDefault="00BD4E62" w:rsidP="00BD4E62">
      <w:pPr>
        <w:jc w:val="center"/>
        <w:rPr>
          <w:b/>
          <w:sz w:val="32"/>
          <w:szCs w:val="32"/>
        </w:rPr>
      </w:pPr>
    </w:p>
    <w:p w14:paraId="56115B4E" w14:textId="2D6D9E7C" w:rsidR="00BD4E62" w:rsidRPr="00BD4E62" w:rsidRDefault="00B976F7" w:rsidP="00BD4E62">
      <w:pPr>
        <w:jc w:val="left"/>
        <w:rPr>
          <w:b/>
          <w:sz w:val="32"/>
          <w:szCs w:val="32"/>
        </w:rPr>
      </w:pPr>
      <w:r w:rsidRPr="00BD4E62">
        <w:rPr>
          <w:color w:val="000000" w:themeColor="text1"/>
        </w:rPr>
        <w:t>BALTHASAR</w:t>
      </w:r>
      <w:r w:rsidR="00C4447E" w:rsidRPr="00BD4E62">
        <w:rPr>
          <w:smallCaps/>
          <w:color w:val="000000" w:themeColor="text1"/>
        </w:rPr>
        <w:t xml:space="preserve"> </w:t>
      </w:r>
      <w:r w:rsidR="00C4447E" w:rsidRPr="00BD4E62">
        <w:rPr>
          <w:color w:val="000000" w:themeColor="text1"/>
        </w:rPr>
        <w:t xml:space="preserve">Hans Urs von, </w:t>
      </w:r>
    </w:p>
    <w:p w14:paraId="247E6509" w14:textId="77777777" w:rsidR="00BD4E62" w:rsidRPr="00BD4E62" w:rsidRDefault="006D01F9" w:rsidP="00BD4E62">
      <w:pPr>
        <w:pStyle w:val="Paragraphedeliste"/>
        <w:numPr>
          <w:ilvl w:val="0"/>
          <w:numId w:val="4"/>
        </w:numPr>
        <w:jc w:val="left"/>
        <w:rPr>
          <w:color w:val="000000" w:themeColor="text1"/>
        </w:rPr>
      </w:pPr>
      <w:r w:rsidRPr="00BD4E62">
        <w:rPr>
          <w:i/>
          <w:iCs/>
          <w:color w:val="000000" w:themeColor="text1"/>
        </w:rPr>
        <w:t xml:space="preserve">Espérer pour tous, </w:t>
      </w:r>
      <w:r w:rsidRPr="00BD4E62">
        <w:rPr>
          <w:color w:val="000000" w:themeColor="text1"/>
        </w:rPr>
        <w:t>Paris, Desclée de Brouwer, 1987, 149 p.</w:t>
      </w:r>
      <w:r w:rsidRPr="00BD4E62">
        <w:rPr>
          <w:i/>
          <w:iCs/>
          <w:color w:val="000000" w:themeColor="text1"/>
        </w:rPr>
        <w:t xml:space="preserve"> </w:t>
      </w:r>
    </w:p>
    <w:p w14:paraId="1ECD6AFA" w14:textId="10D708EF" w:rsidR="00C4447E" w:rsidRPr="00BD4E62" w:rsidRDefault="00C4447E" w:rsidP="00BD4E62">
      <w:pPr>
        <w:pStyle w:val="Paragraphedeliste"/>
        <w:numPr>
          <w:ilvl w:val="0"/>
          <w:numId w:val="4"/>
        </w:numPr>
        <w:jc w:val="left"/>
        <w:rPr>
          <w:color w:val="000000" w:themeColor="text1"/>
        </w:rPr>
      </w:pPr>
      <w:r w:rsidRPr="00BD4E62">
        <w:rPr>
          <w:i/>
          <w:iCs/>
          <w:color w:val="000000" w:themeColor="text1"/>
        </w:rPr>
        <w:t xml:space="preserve">L’enfer. Une question, </w:t>
      </w:r>
      <w:r w:rsidR="0024342C" w:rsidRPr="00BD4E62">
        <w:rPr>
          <w:color w:val="000000" w:themeColor="text1"/>
        </w:rPr>
        <w:t>Paris, Desclée de Brouwer, 1988, 92 p.</w:t>
      </w:r>
    </w:p>
    <w:p w14:paraId="645B5DFC" w14:textId="77777777" w:rsidR="00C4447E" w:rsidRPr="00B976F7" w:rsidRDefault="00C4447E" w:rsidP="00081FA8">
      <w:pPr>
        <w:jc w:val="left"/>
        <w:rPr>
          <w:i/>
          <w:iCs/>
          <w:smallCaps/>
        </w:rPr>
      </w:pPr>
    </w:p>
    <w:p w14:paraId="47C7AC62" w14:textId="3D64D2E5" w:rsidR="00380109" w:rsidRPr="00BD4E62" w:rsidRDefault="00081FA8" w:rsidP="00380109">
      <w:pPr>
        <w:jc w:val="left"/>
      </w:pPr>
      <w:r w:rsidRPr="00B976F7">
        <w:rPr>
          <w:smallCaps/>
        </w:rPr>
        <w:t>B</w:t>
      </w:r>
      <w:r w:rsidR="00B976F7">
        <w:t>ENOIT</w:t>
      </w:r>
      <w:r w:rsidRPr="00B976F7">
        <w:t xml:space="preserve"> XVI, Lettre encyclique </w:t>
      </w:r>
      <w:proofErr w:type="spellStart"/>
      <w:r w:rsidRPr="00B976F7">
        <w:rPr>
          <w:i/>
        </w:rPr>
        <w:t>Spe</w:t>
      </w:r>
      <w:proofErr w:type="spellEnd"/>
      <w:r w:rsidRPr="00B976F7">
        <w:rPr>
          <w:i/>
        </w:rPr>
        <w:t xml:space="preserve"> Salvi. Sauvés dans l’espérance</w:t>
      </w:r>
      <w:r w:rsidRPr="00B976F7">
        <w:t xml:space="preserve">, Paris, </w:t>
      </w:r>
      <w:proofErr w:type="spellStart"/>
      <w:r w:rsidRPr="00B976F7">
        <w:t>Téqui</w:t>
      </w:r>
      <w:proofErr w:type="spellEnd"/>
      <w:r w:rsidRPr="00B976F7">
        <w:t>, 2007, 71 p.</w:t>
      </w:r>
      <w:r w:rsidR="00BE6B67">
        <w:rPr>
          <w:rFonts w:ascii="Times" w:eastAsia="Times New Roman" w:hAnsi="Times"/>
          <w:color w:val="auto"/>
          <w:sz w:val="20"/>
          <w:szCs w:val="20"/>
        </w:rPr>
        <w:br w:type="textWrapping" w:clear="all"/>
      </w:r>
    </w:p>
    <w:p w14:paraId="09A84E26" w14:textId="38F66D01" w:rsidR="00EE3008" w:rsidRDefault="00B976F7" w:rsidP="00081FA8">
      <w:pPr>
        <w:jc w:val="left"/>
        <w:rPr>
          <w:color w:val="auto"/>
          <w:sz w:val="28"/>
          <w:szCs w:val="28"/>
        </w:rPr>
      </w:pPr>
      <w:r w:rsidRPr="00B976F7">
        <w:t xml:space="preserve">CHAREIRE </w:t>
      </w:r>
      <w:r w:rsidR="00AC2A4C" w:rsidRPr="00B976F7">
        <w:rPr>
          <w:color w:val="auto"/>
        </w:rPr>
        <w:t>Isabelle</w:t>
      </w:r>
      <w:r w:rsidR="00AC2A4C" w:rsidRPr="00B976F7">
        <w:rPr>
          <w:i/>
          <w:color w:val="auto"/>
        </w:rPr>
        <w:t xml:space="preserve">, </w:t>
      </w:r>
      <w:r w:rsidR="00EE3008" w:rsidRPr="00B976F7">
        <w:rPr>
          <w:i/>
          <w:color w:val="auto"/>
        </w:rPr>
        <w:t xml:space="preserve">La résurrection des morts, </w:t>
      </w:r>
      <w:r w:rsidR="00AC2A4C" w:rsidRPr="00B976F7">
        <w:rPr>
          <w:color w:val="auto"/>
        </w:rPr>
        <w:t>Paris, éd. de l’Atelier</w:t>
      </w:r>
      <w:r w:rsidR="00BC0E47" w:rsidRPr="00B976F7">
        <w:rPr>
          <w:color w:val="auto"/>
        </w:rPr>
        <w:t>, coll. Tout simplement</w:t>
      </w:r>
      <w:r w:rsidR="00AC2A4C" w:rsidRPr="00B976F7">
        <w:rPr>
          <w:color w:val="auto"/>
        </w:rPr>
        <w:t xml:space="preserve"> n° 23, 1999, 127</w:t>
      </w:r>
      <w:r w:rsidR="00AC2A4C" w:rsidRPr="006A028A">
        <w:rPr>
          <w:color w:val="auto"/>
          <w:sz w:val="28"/>
          <w:szCs w:val="28"/>
        </w:rPr>
        <w:t xml:space="preserve"> p. </w:t>
      </w:r>
    </w:p>
    <w:p w14:paraId="545F25EB" w14:textId="77777777" w:rsidR="00F500E9" w:rsidRDefault="00F500E9" w:rsidP="000F3931">
      <w:pPr>
        <w:rPr>
          <w:smallCaps/>
          <w:sz w:val="28"/>
          <w:szCs w:val="28"/>
        </w:rPr>
      </w:pPr>
    </w:p>
    <w:p w14:paraId="559DBEF3" w14:textId="7E4F8011" w:rsidR="000F3931" w:rsidRPr="00B976F7" w:rsidRDefault="000F3931" w:rsidP="000F3931">
      <w:r w:rsidRPr="00B976F7">
        <w:rPr>
          <w:smallCaps/>
        </w:rPr>
        <w:t>M</w:t>
      </w:r>
      <w:r w:rsidR="00B976F7">
        <w:t xml:space="preserve">ARTELET </w:t>
      </w:r>
      <w:r w:rsidRPr="00B976F7">
        <w:t xml:space="preserve">Gustave, </w:t>
      </w:r>
      <w:r w:rsidRPr="00B976F7">
        <w:rPr>
          <w:i/>
        </w:rPr>
        <w:t>L’Au-delà retrouvé</w:t>
      </w:r>
      <w:r w:rsidRPr="00B976F7">
        <w:t>, Paris, Desclée, 1998, 174 p.</w:t>
      </w:r>
    </w:p>
    <w:p w14:paraId="7DDB1BB0" w14:textId="77777777" w:rsidR="000F3931" w:rsidRPr="00B976F7" w:rsidRDefault="000F3931" w:rsidP="000F3931">
      <w:pPr>
        <w:jc w:val="left"/>
        <w:rPr>
          <w:smallCaps/>
        </w:rPr>
      </w:pPr>
    </w:p>
    <w:p w14:paraId="39268F96" w14:textId="50F47495" w:rsidR="000F3931" w:rsidRPr="00B976F7" w:rsidRDefault="000F3931" w:rsidP="000F3931">
      <w:pPr>
        <w:jc w:val="left"/>
      </w:pPr>
      <w:r w:rsidRPr="00B976F7">
        <w:rPr>
          <w:smallCaps/>
        </w:rPr>
        <w:t>S</w:t>
      </w:r>
      <w:r w:rsidR="00B976F7">
        <w:t xml:space="preserve">ESBOUE </w:t>
      </w:r>
      <w:r w:rsidRPr="00B976F7">
        <w:t xml:space="preserve">Bernard, </w:t>
      </w:r>
      <w:r w:rsidR="00726B9C" w:rsidRPr="00B976F7">
        <w:rPr>
          <w:i/>
        </w:rPr>
        <w:t>L</w:t>
      </w:r>
      <w:r w:rsidRPr="00B976F7">
        <w:rPr>
          <w:i/>
        </w:rPr>
        <w:t xml:space="preserve">a résurrection et la vie. Petite catéchèse sur les choses de la fin, </w:t>
      </w:r>
      <w:r w:rsidRPr="00B976F7">
        <w:t xml:space="preserve">Paris, Desclée de Brouwer, 1990 (réédité en 2004 et 2009), 167 p. </w:t>
      </w:r>
    </w:p>
    <w:p w14:paraId="149D9AA3" w14:textId="40FAC3F5" w:rsidR="000F3931" w:rsidRDefault="000F3931" w:rsidP="000F3931">
      <w:pPr>
        <w:jc w:val="left"/>
        <w:rPr>
          <w:smallCaps/>
          <w:color w:val="auto"/>
        </w:rPr>
      </w:pPr>
    </w:p>
    <w:p w14:paraId="71B04717" w14:textId="77777777" w:rsidR="00BD4E62" w:rsidRDefault="00BD4E62" w:rsidP="00B976F7">
      <w:pPr>
        <w:rPr>
          <w:smallCaps/>
        </w:rPr>
      </w:pPr>
    </w:p>
    <w:p w14:paraId="6A6E1E26" w14:textId="6546A7EE" w:rsidR="00BD4E62" w:rsidRPr="00BD4E62" w:rsidRDefault="00BD4E62" w:rsidP="00BD4E62">
      <w:pPr>
        <w:jc w:val="center"/>
        <w:rPr>
          <w:b/>
        </w:rPr>
      </w:pPr>
      <w:r w:rsidRPr="00BD4E62">
        <w:rPr>
          <w:b/>
        </w:rPr>
        <w:t>Vidéos</w:t>
      </w:r>
    </w:p>
    <w:p w14:paraId="782DF675" w14:textId="77777777" w:rsidR="00BD4E62" w:rsidRPr="00BD4E62" w:rsidRDefault="00BD4E62" w:rsidP="00BD4E62">
      <w:pPr>
        <w:rPr>
          <w:bCs/>
        </w:rPr>
      </w:pPr>
    </w:p>
    <w:p w14:paraId="3558B268" w14:textId="79BD3383" w:rsidR="00F500E9" w:rsidRPr="00B976F7" w:rsidRDefault="00F500E9" w:rsidP="00B976F7">
      <w:pPr>
        <w:rPr>
          <w:smallCaps/>
        </w:rPr>
      </w:pPr>
      <w:r w:rsidRPr="00B976F7">
        <w:rPr>
          <w:smallCaps/>
        </w:rPr>
        <w:t xml:space="preserve">CLEMENT </w:t>
      </w:r>
      <w:r w:rsidRPr="00B976F7">
        <w:t>Olivier</w:t>
      </w:r>
      <w:r w:rsidRPr="00B976F7">
        <w:rPr>
          <w:smallCaps/>
        </w:rPr>
        <w:t xml:space="preserve">. </w:t>
      </w:r>
      <w:r w:rsidRPr="00B976F7">
        <w:rPr>
          <w:bCs/>
        </w:rPr>
        <w:t>Sur le thème de la descente aux enfers :</w:t>
      </w:r>
    </w:p>
    <w:p w14:paraId="55438580" w14:textId="022AA3F8" w:rsidR="00F500E9" w:rsidRPr="00B976F7" w:rsidRDefault="00000000" w:rsidP="00B976F7">
      <w:pPr>
        <w:ind w:left="708"/>
        <w:jc w:val="left"/>
      </w:pPr>
      <w:hyperlink r:id="rId5" w:history="1">
        <w:r w:rsidR="00F500E9" w:rsidRPr="00B976F7">
          <w:rPr>
            <w:rStyle w:val="Lienhypertexte"/>
          </w:rPr>
          <w:t>https://www.youtube.com/watch?v=7GAHMQ7uYvM</w:t>
        </w:r>
      </w:hyperlink>
    </w:p>
    <w:p w14:paraId="1A655020" w14:textId="77777777" w:rsidR="00F500E9" w:rsidRPr="00B976F7" w:rsidRDefault="00000000" w:rsidP="00B976F7">
      <w:pPr>
        <w:ind w:left="708"/>
        <w:jc w:val="left"/>
      </w:pPr>
      <w:hyperlink r:id="rId6" w:history="1">
        <w:r w:rsidR="00F500E9" w:rsidRPr="00B976F7">
          <w:rPr>
            <w:rStyle w:val="Lienhypertexte"/>
          </w:rPr>
          <w:t>https://www.youtube.com/watch?v=ZLyRDAjQA5o2/2</w:t>
        </w:r>
      </w:hyperlink>
      <w:r w:rsidR="00F500E9" w:rsidRPr="00B976F7">
        <w:t xml:space="preserve"> (9’33)</w:t>
      </w:r>
    </w:p>
    <w:p w14:paraId="02B8DC78" w14:textId="46FD8E04" w:rsidR="006A4008" w:rsidRPr="00B976F7" w:rsidRDefault="006A4008" w:rsidP="00B976F7"/>
    <w:p w14:paraId="083E06C0" w14:textId="6676DFE8" w:rsidR="001234A3" w:rsidRPr="00B976F7" w:rsidRDefault="001234A3" w:rsidP="00B976F7">
      <w:r w:rsidRPr="00B976F7">
        <w:t>Présentation du portail du Jugement dernier de la Cathédrale Notre-Dame de Paris</w:t>
      </w:r>
    </w:p>
    <w:p w14:paraId="253FA320" w14:textId="347B81B7" w:rsidR="001234A3" w:rsidRPr="00B976F7" w:rsidRDefault="00000000" w:rsidP="00B976F7">
      <w:hyperlink r:id="rId7" w:history="1">
        <w:r w:rsidR="001234A3" w:rsidRPr="00B976F7">
          <w:rPr>
            <w:rStyle w:val="Lienhypertexte"/>
          </w:rPr>
          <w:t>https://www.youtube.com/watch?v=DrLzOBYSe6Q</w:t>
        </w:r>
      </w:hyperlink>
    </w:p>
    <w:p w14:paraId="0E5BDC8B" w14:textId="77777777" w:rsidR="001234A3" w:rsidRPr="00B976F7" w:rsidRDefault="001234A3" w:rsidP="001234A3"/>
    <w:p w14:paraId="7978AADC" w14:textId="1561B701" w:rsidR="001234A3" w:rsidRDefault="001234A3"/>
    <w:p w14:paraId="60B65390" w14:textId="77777777" w:rsidR="001234A3" w:rsidRPr="00081FA8" w:rsidRDefault="001234A3"/>
    <w:sectPr w:rsidR="001234A3" w:rsidRPr="00081FA8" w:rsidSect="000F3931">
      <w:pgSz w:w="11901" w:h="16817"/>
      <w:pgMar w:top="1418" w:right="1418" w:bottom="794" w:left="1418" w:header="68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A746E"/>
    <w:multiLevelType w:val="hybridMultilevel"/>
    <w:tmpl w:val="6994D8B8"/>
    <w:lvl w:ilvl="0" w:tplc="9DB21DE4">
      <w:start w:val="1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/>
        <w:color w:val="3366F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25289"/>
    <w:multiLevelType w:val="hybridMultilevel"/>
    <w:tmpl w:val="3670E086"/>
    <w:lvl w:ilvl="0" w:tplc="9DB21DE4">
      <w:start w:val="1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80D68"/>
    <w:multiLevelType w:val="hybridMultilevel"/>
    <w:tmpl w:val="FA148198"/>
    <w:lvl w:ilvl="0" w:tplc="D9145554">
      <w:start w:val="1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3366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74224"/>
    <w:multiLevelType w:val="hybridMultilevel"/>
    <w:tmpl w:val="2DA6BA78"/>
    <w:lvl w:ilvl="0" w:tplc="9DB21DE4">
      <w:start w:val="1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144974">
    <w:abstractNumId w:val="3"/>
  </w:num>
  <w:num w:numId="2" w16cid:durableId="2085519151">
    <w:abstractNumId w:val="2"/>
  </w:num>
  <w:num w:numId="3" w16cid:durableId="2024672767">
    <w:abstractNumId w:val="0"/>
  </w:num>
  <w:num w:numId="4" w16cid:durableId="1127502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A8"/>
    <w:rsid w:val="000010F0"/>
    <w:rsid w:val="00030182"/>
    <w:rsid w:val="00035C40"/>
    <w:rsid w:val="00081FA8"/>
    <w:rsid w:val="000D07A0"/>
    <w:rsid w:val="000F3931"/>
    <w:rsid w:val="000F5F32"/>
    <w:rsid w:val="001234A3"/>
    <w:rsid w:val="00232DC3"/>
    <w:rsid w:val="0024342C"/>
    <w:rsid w:val="00295E73"/>
    <w:rsid w:val="003109CB"/>
    <w:rsid w:val="00340F3E"/>
    <w:rsid w:val="00380109"/>
    <w:rsid w:val="00393D59"/>
    <w:rsid w:val="003E3CBD"/>
    <w:rsid w:val="003E5F82"/>
    <w:rsid w:val="003E77DB"/>
    <w:rsid w:val="004A21F6"/>
    <w:rsid w:val="0061405F"/>
    <w:rsid w:val="006A028A"/>
    <w:rsid w:val="006A4008"/>
    <w:rsid w:val="006D01F9"/>
    <w:rsid w:val="00726B9C"/>
    <w:rsid w:val="00733B5A"/>
    <w:rsid w:val="00742C91"/>
    <w:rsid w:val="00747B9B"/>
    <w:rsid w:val="007674F9"/>
    <w:rsid w:val="007F3085"/>
    <w:rsid w:val="00856386"/>
    <w:rsid w:val="00890DD2"/>
    <w:rsid w:val="008C6E55"/>
    <w:rsid w:val="00915407"/>
    <w:rsid w:val="0094165B"/>
    <w:rsid w:val="009B4D58"/>
    <w:rsid w:val="00A03E5C"/>
    <w:rsid w:val="00A052E1"/>
    <w:rsid w:val="00A11068"/>
    <w:rsid w:val="00A41637"/>
    <w:rsid w:val="00AA6712"/>
    <w:rsid w:val="00AC2A4C"/>
    <w:rsid w:val="00B0129B"/>
    <w:rsid w:val="00B442D4"/>
    <w:rsid w:val="00B5036D"/>
    <w:rsid w:val="00B6594C"/>
    <w:rsid w:val="00B66FA6"/>
    <w:rsid w:val="00B77AC9"/>
    <w:rsid w:val="00B976F7"/>
    <w:rsid w:val="00BB6183"/>
    <w:rsid w:val="00BC0E47"/>
    <w:rsid w:val="00BD4E62"/>
    <w:rsid w:val="00BE32AE"/>
    <w:rsid w:val="00BE6B67"/>
    <w:rsid w:val="00BF5C76"/>
    <w:rsid w:val="00C4447E"/>
    <w:rsid w:val="00C61EC3"/>
    <w:rsid w:val="00CB6E91"/>
    <w:rsid w:val="00CD1C1F"/>
    <w:rsid w:val="00CD60B8"/>
    <w:rsid w:val="00D20910"/>
    <w:rsid w:val="00D50FC7"/>
    <w:rsid w:val="00D96AB1"/>
    <w:rsid w:val="00E06879"/>
    <w:rsid w:val="00EE1F31"/>
    <w:rsid w:val="00EE3008"/>
    <w:rsid w:val="00F5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18677F"/>
  <w14:defaultImageDpi w14:val="300"/>
  <w15:docId w15:val="{056CDC7A-2A3F-D04F-9DD3-34296DF3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FA8"/>
    <w:pPr>
      <w:jc w:val="both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autoRedefine/>
    <w:unhideWhenUsed/>
    <w:qFormat/>
    <w:rsid w:val="00B66FA6"/>
    <w:pPr>
      <w:ind w:firstLine="360"/>
      <w:jc w:val="left"/>
    </w:pPr>
  </w:style>
  <w:style w:type="character" w:customStyle="1" w:styleId="NotedebasdepageCar">
    <w:name w:val="Note de bas de page Car"/>
    <w:basedOn w:val="Policepardfaut"/>
    <w:link w:val="Notedebasdepage"/>
    <w:rsid w:val="00B66FA6"/>
    <w:rPr>
      <w:lang w:val="fr-FR"/>
    </w:rPr>
  </w:style>
  <w:style w:type="paragraph" w:styleId="Citation">
    <w:name w:val="Quote"/>
    <w:basedOn w:val="Normal"/>
    <w:next w:val="Normal"/>
    <w:link w:val="CitationCar"/>
    <w:qFormat/>
    <w:rsid w:val="003E77DB"/>
    <w:pPr>
      <w:ind w:left="851" w:right="843" w:firstLine="340"/>
      <w:jc w:val="left"/>
    </w:pPr>
    <w:rPr>
      <w:iCs/>
      <w:color w:val="000000" w:themeColor="text1"/>
      <w:sz w:val="20"/>
    </w:rPr>
  </w:style>
  <w:style w:type="character" w:customStyle="1" w:styleId="CitationCar">
    <w:name w:val="Citation Car"/>
    <w:basedOn w:val="Policepardfaut"/>
    <w:link w:val="Citation"/>
    <w:rsid w:val="003E77DB"/>
    <w:rPr>
      <w:rFonts w:ascii="Times New Roman" w:hAnsi="Times New Roman"/>
      <w:iCs/>
      <w:color w:val="000000" w:themeColor="text1"/>
      <w:sz w:val="20"/>
      <w:lang w:val="fr-FR"/>
    </w:rPr>
  </w:style>
  <w:style w:type="character" w:styleId="Appelnotedebasdep">
    <w:name w:val="footnote reference"/>
    <w:basedOn w:val="Policepardfaut"/>
    <w:uiPriority w:val="99"/>
    <w:unhideWhenUsed/>
    <w:rsid w:val="00380109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6B6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6B67"/>
    <w:rPr>
      <w:rFonts w:ascii="Lucida Grande" w:hAnsi="Lucida Grande" w:cs="Lucida Grande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295E7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95E7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D01F9"/>
    <w:pPr>
      <w:ind w:left="720"/>
      <w:contextualSpacing/>
    </w:pPr>
    <w:rPr>
      <w:rFonts w:eastAsia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rLzOBYSe6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LyRDAjQA5o2/2" TargetMode="External"/><Relationship Id="rId5" Type="http://schemas.openxmlformats.org/officeDocument/2006/relationships/hyperlink" Target="https://www.youtube.com/watch?v=7GAHMQ7uYv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Ragozin</dc:creator>
  <cp:keywords/>
  <dc:description/>
  <cp:lastModifiedBy>Aude Ragozin</cp:lastModifiedBy>
  <cp:revision>13</cp:revision>
  <cp:lastPrinted>2021-02-03T08:21:00Z</cp:lastPrinted>
  <dcterms:created xsi:type="dcterms:W3CDTF">2021-03-31T13:28:00Z</dcterms:created>
  <dcterms:modified xsi:type="dcterms:W3CDTF">2023-06-14T21:48:00Z</dcterms:modified>
</cp:coreProperties>
</file>