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8449" w14:textId="77777777" w:rsidR="00A10F73" w:rsidRPr="00A07AC8" w:rsidRDefault="00AF5BF8">
      <w:pPr>
        <w:rPr>
          <w:rFonts w:ascii="Palatino Linotype" w:hAnsi="Palatino Linotype"/>
        </w:rPr>
      </w:pPr>
      <w:proofErr w:type="spellStart"/>
      <w:r w:rsidRPr="00A07AC8">
        <w:rPr>
          <w:rFonts w:ascii="Palatino Linotype" w:hAnsi="Palatino Linotype"/>
          <w:b/>
          <w:i/>
          <w:sz w:val="48"/>
          <w:szCs w:val="48"/>
        </w:rPr>
        <w:t>Cif</w:t>
      </w:r>
      <w:proofErr w:type="spellEnd"/>
      <w:r w:rsidRPr="00A07AC8">
        <w:rPr>
          <w:rFonts w:ascii="Palatino Linotype" w:hAnsi="Palatino Linotype"/>
          <w:b/>
          <w:i/>
          <w:sz w:val="48"/>
          <w:szCs w:val="48"/>
        </w:rPr>
        <w:t xml:space="preserve">  </w:t>
      </w:r>
      <w:r w:rsidRPr="00A07AC8">
        <w:rPr>
          <w:rFonts w:ascii="Palatino Linotype" w:hAnsi="Palatino Linotype"/>
          <w:sz w:val="48"/>
          <w:szCs w:val="48"/>
        </w:rPr>
        <w:t xml:space="preserve"> </w:t>
      </w:r>
      <w:r w:rsidRPr="00A07AC8">
        <w:rPr>
          <w:rFonts w:ascii="Palatino Linotype" w:hAnsi="Palatino Linotype"/>
          <w:sz w:val="48"/>
          <w:szCs w:val="48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  <w:t>Laurent LEMOINE</w:t>
      </w:r>
    </w:p>
    <w:p w14:paraId="7B778C28" w14:textId="3ED4ED14" w:rsidR="00AF5BF8" w:rsidRDefault="00AF5BF8">
      <w:pPr>
        <w:rPr>
          <w:rFonts w:ascii="Palatino Linotype" w:hAnsi="Palatino Linotype"/>
        </w:rPr>
      </w:pP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Pr="00A07AC8">
        <w:rPr>
          <w:rFonts w:ascii="Palatino Linotype" w:hAnsi="Palatino Linotype"/>
        </w:rPr>
        <w:tab/>
      </w:r>
      <w:r w:rsidR="00A07AC8">
        <w:rPr>
          <w:rFonts w:ascii="Palatino Linotype" w:hAnsi="Palatino Linotype"/>
        </w:rPr>
        <w:tab/>
      </w:r>
    </w:p>
    <w:p w14:paraId="673AB869" w14:textId="6C04F12A" w:rsidR="00A07AC8" w:rsidRDefault="00A07AC8">
      <w:pPr>
        <w:rPr>
          <w:rFonts w:ascii="Palatino Linotype" w:hAnsi="Palatino Linotype"/>
        </w:rPr>
      </w:pPr>
    </w:p>
    <w:p w14:paraId="14A4D850" w14:textId="14F753CE" w:rsidR="00A07AC8" w:rsidRDefault="00A07AC8">
      <w:pPr>
        <w:rPr>
          <w:rFonts w:ascii="Palatino Linotype" w:hAnsi="Palatino Linotype"/>
        </w:rPr>
      </w:pPr>
    </w:p>
    <w:p w14:paraId="6F56CE5D" w14:textId="0822011D" w:rsidR="00A07AC8" w:rsidRDefault="00A10206" w:rsidP="00A10206">
      <w:pPr>
        <w:ind w:firstLine="708"/>
        <w:rPr>
          <w:rFonts w:ascii="Palatino Linotype" w:hAnsi="Palatino Linotype"/>
          <w:sz w:val="32"/>
          <w:szCs w:val="32"/>
        </w:rPr>
      </w:pPr>
      <w:r w:rsidRPr="00A10206">
        <w:rPr>
          <w:rFonts w:ascii="Palatino Linotype" w:hAnsi="Palatino Linotype"/>
          <w:sz w:val="32"/>
          <w:szCs w:val="32"/>
        </w:rPr>
        <w:t xml:space="preserve">Cours 2 : </w:t>
      </w:r>
      <w:proofErr w:type="spellStart"/>
      <w:r w:rsidRPr="00A10206">
        <w:rPr>
          <w:rFonts w:ascii="Palatino Linotype" w:hAnsi="Palatino Linotype"/>
          <w:sz w:val="32"/>
          <w:szCs w:val="32"/>
        </w:rPr>
        <w:t>Eléments</w:t>
      </w:r>
      <w:proofErr w:type="spellEnd"/>
      <w:r w:rsidRPr="00A10206">
        <w:rPr>
          <w:rFonts w:ascii="Palatino Linotype" w:hAnsi="Palatino Linotype"/>
          <w:sz w:val="32"/>
          <w:szCs w:val="32"/>
        </w:rPr>
        <w:t xml:space="preserve"> d’histoire de la théologie morale</w:t>
      </w:r>
    </w:p>
    <w:p w14:paraId="1B916C4F" w14:textId="40B5E0AA" w:rsidR="00D96BB0" w:rsidRDefault="00D96BB0" w:rsidP="00D96BB0">
      <w:pPr>
        <w:ind w:firstLine="708"/>
        <w:jc w:val="both"/>
        <w:rPr>
          <w:rFonts w:ascii="Palatino Linotype" w:hAnsi="Palatino Linotype"/>
          <w:sz w:val="32"/>
          <w:szCs w:val="32"/>
        </w:rPr>
      </w:pPr>
    </w:p>
    <w:p w14:paraId="1C78C056" w14:textId="635BABDC" w:rsidR="00D96BB0" w:rsidRDefault="00D96BB0" w:rsidP="00D96BB0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D96BB0">
        <w:rPr>
          <w:rFonts w:ascii="Palatino Linotype" w:hAnsi="Palatino Linotype"/>
          <w:sz w:val="24"/>
          <w:szCs w:val="24"/>
        </w:rPr>
        <w:t xml:space="preserve">Bible : un Livre pluriel pour des éthiques plurielles. Quelques exemples dans les </w:t>
      </w:r>
      <w:proofErr w:type="spellStart"/>
      <w:r w:rsidRPr="00D96BB0">
        <w:rPr>
          <w:rFonts w:ascii="Palatino Linotype" w:hAnsi="Palatino Linotype"/>
          <w:sz w:val="24"/>
          <w:szCs w:val="24"/>
        </w:rPr>
        <w:t>Evangiles</w:t>
      </w:r>
      <w:proofErr w:type="spellEnd"/>
      <w:r w:rsidR="00911A08">
        <w:rPr>
          <w:rFonts w:ascii="Palatino Linotype" w:hAnsi="Palatino Linotype"/>
          <w:sz w:val="24"/>
          <w:szCs w:val="24"/>
        </w:rPr>
        <w:t xml:space="preserve"> (synoptiques + Jean)</w:t>
      </w:r>
      <w:r w:rsidR="006C567E">
        <w:rPr>
          <w:rFonts w:ascii="Palatino Linotype" w:hAnsi="Palatino Linotype"/>
          <w:sz w:val="24"/>
          <w:szCs w:val="24"/>
        </w:rPr>
        <w:t>,</w:t>
      </w:r>
      <w:r w:rsidRPr="00D96BB0">
        <w:rPr>
          <w:rFonts w:ascii="Palatino Linotype" w:hAnsi="Palatino Linotype"/>
          <w:sz w:val="24"/>
          <w:szCs w:val="24"/>
        </w:rPr>
        <w:t xml:space="preserve"> les </w:t>
      </w:r>
      <w:proofErr w:type="spellStart"/>
      <w:r w:rsidRPr="00D96BB0">
        <w:rPr>
          <w:rFonts w:ascii="Palatino Linotype" w:hAnsi="Palatino Linotype"/>
          <w:sz w:val="24"/>
          <w:szCs w:val="24"/>
        </w:rPr>
        <w:t>Epîtres</w:t>
      </w:r>
      <w:proofErr w:type="spellEnd"/>
      <w:r w:rsidRPr="00D96BB0">
        <w:rPr>
          <w:rFonts w:ascii="Palatino Linotype" w:hAnsi="Palatino Linotype"/>
          <w:sz w:val="24"/>
          <w:szCs w:val="24"/>
        </w:rPr>
        <w:t xml:space="preserve"> pauliniennes et attribuées à Paul.</w:t>
      </w:r>
      <w:r>
        <w:rPr>
          <w:rFonts w:ascii="Palatino Linotype" w:hAnsi="Palatino Linotype"/>
          <w:sz w:val="24"/>
          <w:szCs w:val="24"/>
        </w:rPr>
        <w:t xml:space="preserve"> De l’enjeu pour les chrétiens d’entrer dans l’histoire…</w:t>
      </w:r>
    </w:p>
    <w:p w14:paraId="797624E3" w14:textId="10CFF156" w:rsidR="00D96BB0" w:rsidRDefault="001C764E" w:rsidP="00D96BB0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Les Pères de l’</w:t>
      </w:r>
      <w:proofErr w:type="spellStart"/>
      <w:r>
        <w:rPr>
          <w:rFonts w:ascii="Palatino Linotype" w:hAnsi="Palatino Linotype"/>
          <w:sz w:val="24"/>
          <w:szCs w:val="24"/>
        </w:rPr>
        <w:t>Eglise</w:t>
      </w:r>
      <w:proofErr w:type="spellEnd"/>
      <w:r>
        <w:rPr>
          <w:rFonts w:ascii="Palatino Linotype" w:hAnsi="Palatino Linotype"/>
          <w:sz w:val="24"/>
          <w:szCs w:val="24"/>
        </w:rPr>
        <w:t xml:space="preserve"> : </w:t>
      </w:r>
      <w:r w:rsidR="005843B0">
        <w:rPr>
          <w:rFonts w:ascii="Palatino Linotype" w:hAnsi="Palatino Linotype"/>
          <w:sz w:val="24"/>
          <w:szCs w:val="24"/>
        </w:rPr>
        <w:t>une</w:t>
      </w:r>
      <w:r w:rsidR="004A6231">
        <w:rPr>
          <w:rFonts w:ascii="Palatino Linotype" w:hAnsi="Palatino Linotype"/>
          <w:sz w:val="24"/>
          <w:szCs w:val="24"/>
        </w:rPr>
        <w:t xml:space="preserve"> éthique</w:t>
      </w:r>
      <w:r w:rsidR="005843B0">
        <w:rPr>
          <w:rFonts w:ascii="Palatino Linotype" w:hAnsi="Palatino Linotype"/>
          <w:sz w:val="24"/>
          <w:szCs w:val="24"/>
        </w:rPr>
        <w:t xml:space="preserve"> prêchée, appuyée directement sur la Bible</w:t>
      </w:r>
      <w:r w:rsidR="004A6231">
        <w:rPr>
          <w:rFonts w:ascii="Palatino Linotype" w:hAnsi="Palatino Linotype"/>
          <w:sz w:val="24"/>
          <w:szCs w:val="24"/>
        </w:rPr>
        <w:t xml:space="preserve"> dans </w:t>
      </w:r>
      <w:r w:rsidR="00911A08">
        <w:rPr>
          <w:rFonts w:ascii="Palatino Linotype" w:hAnsi="Palatino Linotype"/>
          <w:sz w:val="24"/>
          <w:szCs w:val="24"/>
        </w:rPr>
        <w:t>un contexte marqué par la recherche de pureté (virginité et martyre).</w:t>
      </w:r>
      <w:r w:rsidR="008B6763">
        <w:rPr>
          <w:rFonts w:ascii="Palatino Linotype" w:hAnsi="Palatino Linotype"/>
          <w:sz w:val="24"/>
          <w:szCs w:val="24"/>
        </w:rPr>
        <w:t xml:space="preserve"> Les quatre sens de l’</w:t>
      </w:r>
      <w:proofErr w:type="spellStart"/>
      <w:r w:rsidR="008B6763">
        <w:rPr>
          <w:rFonts w:ascii="Palatino Linotype" w:hAnsi="Palatino Linotype"/>
          <w:sz w:val="24"/>
          <w:szCs w:val="24"/>
        </w:rPr>
        <w:t>Ecriture</w:t>
      </w:r>
      <w:proofErr w:type="spellEnd"/>
      <w:r w:rsidR="008B6763">
        <w:rPr>
          <w:rFonts w:ascii="Palatino Linotype" w:hAnsi="Palatino Linotype"/>
          <w:sz w:val="24"/>
          <w:szCs w:val="24"/>
        </w:rPr>
        <w:t>.</w:t>
      </w:r>
    </w:p>
    <w:p w14:paraId="07BD4038" w14:textId="45A47378" w:rsidR="009D7E89" w:rsidRDefault="009D7E89" w:rsidP="00D96BB0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La scolastique médiévale : une méthode rationnelle fondée sur le</w:t>
      </w:r>
      <w:r w:rsidR="00A5532E">
        <w:rPr>
          <w:rFonts w:ascii="Palatino Linotype" w:hAnsi="Palatino Linotype"/>
          <w:sz w:val="24"/>
          <w:szCs w:val="24"/>
        </w:rPr>
        <w:t xml:space="preserve"> dossier contradictoire et les « a</w:t>
      </w:r>
      <w:r>
        <w:rPr>
          <w:rFonts w:ascii="Palatino Linotype" w:hAnsi="Palatino Linotype"/>
          <w:sz w:val="24"/>
          <w:szCs w:val="24"/>
        </w:rPr>
        <w:t>utorités</w:t>
      </w:r>
      <w:r w:rsidR="00A5532E">
        <w:rPr>
          <w:rFonts w:ascii="Palatino Linotype" w:hAnsi="Palatino Linotype"/>
          <w:sz w:val="24"/>
          <w:szCs w:val="24"/>
        </w:rPr>
        <w:t> »</w:t>
      </w:r>
      <w:r>
        <w:rPr>
          <w:rFonts w:ascii="Palatino Linotype" w:hAnsi="Palatino Linotype"/>
          <w:sz w:val="24"/>
          <w:szCs w:val="24"/>
        </w:rPr>
        <w:t>. L’eudémonisme thomasien et la torsion opérée par l’occamisme au profit des morales de la cons</w:t>
      </w:r>
      <w:r w:rsidR="00F753B9">
        <w:rPr>
          <w:rFonts w:ascii="Palatino Linotype" w:hAnsi="Palatino Linotype"/>
          <w:sz w:val="24"/>
          <w:szCs w:val="24"/>
        </w:rPr>
        <w:t>cience et des cas de conscience, ancêtres des éthiques sécularisées contemporaines.</w:t>
      </w:r>
      <w:r w:rsidR="008B6763">
        <w:rPr>
          <w:rFonts w:ascii="Palatino Linotype" w:hAnsi="Palatino Linotype"/>
          <w:sz w:val="24"/>
          <w:szCs w:val="24"/>
        </w:rPr>
        <w:t xml:space="preserve"> Le plan de la </w:t>
      </w:r>
      <w:r w:rsidR="008B6763" w:rsidRPr="008B6763">
        <w:rPr>
          <w:rFonts w:ascii="Palatino Linotype" w:hAnsi="Palatino Linotype"/>
          <w:i/>
          <w:sz w:val="24"/>
          <w:szCs w:val="24"/>
        </w:rPr>
        <w:t>Somme de théologie</w:t>
      </w:r>
      <w:r w:rsidR="008B6763">
        <w:rPr>
          <w:rFonts w:ascii="Palatino Linotype" w:hAnsi="Palatino Linotype"/>
          <w:i/>
          <w:sz w:val="24"/>
          <w:szCs w:val="24"/>
        </w:rPr>
        <w:t>.</w:t>
      </w:r>
      <w:r w:rsidR="00761919">
        <w:rPr>
          <w:rFonts w:ascii="Palatino Linotype" w:hAnsi="Palatino Linotype"/>
          <w:sz w:val="24"/>
          <w:szCs w:val="24"/>
        </w:rPr>
        <w:t xml:space="preserve"> Cassure entre morale et grâce. Cassure entre </w:t>
      </w:r>
      <w:r w:rsidR="00761919" w:rsidRPr="00761919">
        <w:rPr>
          <w:rFonts w:ascii="Palatino Linotype" w:hAnsi="Palatino Linotype"/>
          <w:i/>
          <w:sz w:val="24"/>
          <w:szCs w:val="24"/>
        </w:rPr>
        <w:t>majores</w:t>
      </w:r>
      <w:r w:rsidR="00761919">
        <w:rPr>
          <w:rFonts w:ascii="Palatino Linotype" w:hAnsi="Palatino Linotype"/>
          <w:sz w:val="24"/>
          <w:szCs w:val="24"/>
        </w:rPr>
        <w:t xml:space="preserve"> (spéculatifs) et </w:t>
      </w:r>
      <w:r w:rsidR="00761919" w:rsidRPr="00761919">
        <w:rPr>
          <w:rFonts w:ascii="Palatino Linotype" w:hAnsi="Palatino Linotype"/>
          <w:i/>
          <w:sz w:val="24"/>
          <w:szCs w:val="24"/>
        </w:rPr>
        <w:t>minores</w:t>
      </w:r>
      <w:r w:rsidR="00761919">
        <w:rPr>
          <w:rFonts w:ascii="Palatino Linotype" w:hAnsi="Palatino Linotype"/>
          <w:sz w:val="24"/>
          <w:szCs w:val="24"/>
        </w:rPr>
        <w:t xml:space="preserve"> (moralistes).</w:t>
      </w:r>
    </w:p>
    <w:p w14:paraId="0D4407BD" w14:textId="6A6F10A1" w:rsidR="00A94076" w:rsidRDefault="00A94076" w:rsidP="00D96BB0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Le</w:t>
      </w:r>
      <w:r w:rsidR="001B70FA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renouveau thomiste de Léon XIII.</w:t>
      </w:r>
      <w:r w:rsidR="00F753B9">
        <w:rPr>
          <w:rFonts w:ascii="Palatino Linotype" w:hAnsi="Palatino Linotype"/>
          <w:sz w:val="24"/>
          <w:szCs w:val="24"/>
        </w:rPr>
        <w:t xml:space="preserve"> </w:t>
      </w:r>
      <w:r w:rsidR="001B70FA">
        <w:rPr>
          <w:rFonts w:ascii="Palatino Linotype" w:hAnsi="Palatino Linotype"/>
          <w:sz w:val="24"/>
          <w:szCs w:val="24"/>
        </w:rPr>
        <w:t xml:space="preserve">L’indispensable connexion foi/raison : </w:t>
      </w:r>
      <w:r w:rsidR="001B70FA" w:rsidRPr="00945640">
        <w:rPr>
          <w:rFonts w:ascii="Palatino Linotype" w:hAnsi="Palatino Linotype"/>
          <w:sz w:val="24"/>
          <w:szCs w:val="24"/>
        </w:rPr>
        <w:t>d’</w:t>
      </w:r>
      <w:proofErr w:type="spellStart"/>
      <w:r w:rsidR="001B70FA" w:rsidRPr="00945640">
        <w:rPr>
          <w:rFonts w:ascii="Palatino Linotype" w:hAnsi="Palatino Linotype"/>
          <w:i/>
          <w:sz w:val="24"/>
          <w:szCs w:val="24"/>
        </w:rPr>
        <w:t>Aeterni</w:t>
      </w:r>
      <w:proofErr w:type="spellEnd"/>
      <w:r w:rsidR="001B70F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B70FA" w:rsidRPr="00945640">
        <w:rPr>
          <w:rFonts w:ascii="Palatino Linotype" w:hAnsi="Palatino Linotype"/>
          <w:i/>
          <w:sz w:val="24"/>
          <w:szCs w:val="24"/>
        </w:rPr>
        <w:t>Patris</w:t>
      </w:r>
      <w:proofErr w:type="spellEnd"/>
      <w:r w:rsidR="001B70FA">
        <w:rPr>
          <w:rFonts w:ascii="Palatino Linotype" w:hAnsi="Palatino Linotype"/>
          <w:sz w:val="24"/>
          <w:szCs w:val="24"/>
        </w:rPr>
        <w:t xml:space="preserve"> à </w:t>
      </w:r>
      <w:r w:rsidR="001B70FA" w:rsidRPr="00945640">
        <w:rPr>
          <w:rFonts w:ascii="Palatino Linotype" w:hAnsi="Palatino Linotype"/>
          <w:i/>
          <w:sz w:val="24"/>
          <w:szCs w:val="24"/>
        </w:rPr>
        <w:t>Fides et Ratio</w:t>
      </w:r>
      <w:r w:rsidR="00945640">
        <w:rPr>
          <w:rFonts w:ascii="Palatino Linotype" w:hAnsi="Palatino Linotype"/>
          <w:sz w:val="24"/>
          <w:szCs w:val="24"/>
        </w:rPr>
        <w:t xml:space="preserve"> (Jean-Paul II)</w:t>
      </w:r>
      <w:r w:rsidR="001B70FA">
        <w:rPr>
          <w:rFonts w:ascii="Palatino Linotype" w:hAnsi="Palatino Linotype"/>
          <w:sz w:val="24"/>
          <w:szCs w:val="24"/>
        </w:rPr>
        <w:t xml:space="preserve"> sans oublier </w:t>
      </w:r>
      <w:proofErr w:type="spellStart"/>
      <w:r w:rsidR="001B70FA" w:rsidRPr="00945640">
        <w:rPr>
          <w:rFonts w:ascii="Palatino Linotype" w:hAnsi="Palatino Linotype"/>
          <w:i/>
          <w:sz w:val="24"/>
          <w:szCs w:val="24"/>
        </w:rPr>
        <w:t>Veritatis</w:t>
      </w:r>
      <w:proofErr w:type="spellEnd"/>
      <w:r w:rsidR="00945640" w:rsidRPr="00945640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="00945640" w:rsidRPr="00945640">
        <w:rPr>
          <w:rFonts w:ascii="Palatino Linotype" w:hAnsi="Palatino Linotype"/>
          <w:i/>
          <w:sz w:val="24"/>
          <w:szCs w:val="24"/>
        </w:rPr>
        <w:t>Splendor</w:t>
      </w:r>
      <w:proofErr w:type="spellEnd"/>
      <w:r w:rsidR="00945640">
        <w:rPr>
          <w:rFonts w:ascii="Palatino Linotype" w:hAnsi="Palatino Linotype"/>
          <w:sz w:val="24"/>
          <w:szCs w:val="24"/>
        </w:rPr>
        <w:t xml:space="preserve"> (Jean-Paul II).</w:t>
      </w:r>
    </w:p>
    <w:p w14:paraId="45463501" w14:textId="50D67E35" w:rsidR="00A94076" w:rsidRPr="00D96BB0" w:rsidRDefault="00A94076" w:rsidP="00D96BB0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Les</w:t>
      </w:r>
      <w:r w:rsidR="00A5532E">
        <w:rPr>
          <w:rFonts w:ascii="Palatino Linotype" w:hAnsi="Palatino Linotype"/>
          <w:sz w:val="24"/>
          <w:szCs w:val="24"/>
        </w:rPr>
        <w:t xml:space="preserve"> notes du Concile de Vatican II ou comment remédier à la substitution d’une morale des vertus par une morale centrée sur la faute et le péché dans l’obsession de la transgression sexuelle ? L’avènement des sciences humaines et leur introduction en théologie morale</w:t>
      </w:r>
      <w:r w:rsidR="00F753B9">
        <w:rPr>
          <w:rFonts w:ascii="Palatino Linotype" w:hAnsi="Palatino Linotype"/>
          <w:sz w:val="24"/>
          <w:szCs w:val="24"/>
        </w:rPr>
        <w:t> : la personne humaine est autant construite par son histoire que donnée par sa nature.</w:t>
      </w:r>
    </w:p>
    <w:sectPr w:rsidR="00A94076" w:rsidRPr="00D96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31D"/>
    <w:multiLevelType w:val="hybridMultilevel"/>
    <w:tmpl w:val="A2062928"/>
    <w:lvl w:ilvl="0" w:tplc="01E27FF6">
      <w:start w:val="2"/>
      <w:numFmt w:val="bullet"/>
      <w:lvlText w:val="-"/>
      <w:lvlJc w:val="left"/>
      <w:pPr>
        <w:ind w:left="1068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2156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BF8"/>
    <w:rsid w:val="001B70FA"/>
    <w:rsid w:val="001C764E"/>
    <w:rsid w:val="004A6231"/>
    <w:rsid w:val="005843B0"/>
    <w:rsid w:val="006C567E"/>
    <w:rsid w:val="00761919"/>
    <w:rsid w:val="008606F9"/>
    <w:rsid w:val="008B6763"/>
    <w:rsid w:val="00911A08"/>
    <w:rsid w:val="00945640"/>
    <w:rsid w:val="009B149A"/>
    <w:rsid w:val="009D7E89"/>
    <w:rsid w:val="00A07AC8"/>
    <w:rsid w:val="00A10206"/>
    <w:rsid w:val="00A10F73"/>
    <w:rsid w:val="00A5532E"/>
    <w:rsid w:val="00A94076"/>
    <w:rsid w:val="00AD0ED3"/>
    <w:rsid w:val="00AF5BF8"/>
    <w:rsid w:val="00C11AD8"/>
    <w:rsid w:val="00D96BB0"/>
    <w:rsid w:val="00E81D40"/>
    <w:rsid w:val="00F7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65C8"/>
  <w15:chartTrackingRefBased/>
  <w15:docId w15:val="{3BC6C6AD-3D1E-41DA-89FC-4FEEBA97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6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LEMOINE</dc:creator>
  <cp:keywords/>
  <dc:description/>
  <cp:lastModifiedBy>Secrétariat LE CIF</cp:lastModifiedBy>
  <cp:revision>20</cp:revision>
  <dcterms:created xsi:type="dcterms:W3CDTF">2017-04-25T05:44:00Z</dcterms:created>
  <dcterms:modified xsi:type="dcterms:W3CDTF">2023-04-11T07:27:00Z</dcterms:modified>
</cp:coreProperties>
</file>