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258" w:rsidRDefault="0062287B" w:rsidP="00912258">
      <w:pPr>
        <w:pStyle w:val="Titre1"/>
        <w:jc w:val="center"/>
      </w:pPr>
      <w:r>
        <w:t>Le</w:t>
      </w:r>
      <w:r w:rsidRPr="00912258">
        <w:t xml:space="preserve"> CIF </w:t>
      </w:r>
      <w:r>
        <w:t xml:space="preserve">- </w:t>
      </w:r>
      <w:r w:rsidR="00912258" w:rsidRPr="00912258">
        <w:t xml:space="preserve">ASSEMBLEE GENERALE </w:t>
      </w:r>
      <w:r>
        <w:t>du</w:t>
      </w:r>
      <w:r w:rsidR="00912258" w:rsidRPr="00912258">
        <w:t xml:space="preserve"> 10 JUIN 2020</w:t>
      </w:r>
    </w:p>
    <w:p w:rsidR="0088627C" w:rsidRDefault="0088627C" w:rsidP="0088627C"/>
    <w:p w:rsidR="0088627C" w:rsidRDefault="0088627C" w:rsidP="0088627C">
      <w:pPr>
        <w:widowControl w:val="0"/>
        <w:jc w:val="both"/>
        <w:rPr>
          <w:rFonts w:ascii="Times New Roman" w:hAnsi="Times New Roman" w:cs="Times New Roman"/>
          <w:i/>
          <w:iCs/>
          <w:sz w:val="28"/>
          <w:szCs w:val="28"/>
        </w:rPr>
      </w:pPr>
    </w:p>
    <w:p w:rsidR="0088627C" w:rsidRDefault="0088627C" w:rsidP="0088627C">
      <w:pPr>
        <w:widowControl w:val="0"/>
        <w:jc w:val="both"/>
        <w:rPr>
          <w:rFonts w:ascii="Times New Roman" w:hAnsi="Times New Roman" w:cs="Times New Roman"/>
          <w:i/>
          <w:iCs/>
          <w:sz w:val="28"/>
          <w:szCs w:val="28"/>
        </w:rPr>
      </w:pPr>
    </w:p>
    <w:p w:rsidR="0088627C" w:rsidRDefault="0088627C" w:rsidP="0088627C">
      <w:pPr>
        <w:widowControl w:val="0"/>
        <w:jc w:val="both"/>
        <w:rPr>
          <w:rFonts w:ascii="Times New Roman" w:hAnsi="Times New Roman" w:cs="Times New Roman"/>
          <w:i/>
          <w:iCs/>
          <w:sz w:val="28"/>
          <w:szCs w:val="28"/>
        </w:rPr>
      </w:pPr>
      <w:r w:rsidRPr="0088627C">
        <w:rPr>
          <w:rFonts w:ascii="Times New Roman" w:hAnsi="Times New Roman" w:cs="Times New Roman"/>
          <w:i/>
          <w:iCs/>
          <w:sz w:val="28"/>
          <w:szCs w:val="28"/>
        </w:rPr>
        <w:t>Nous vous prions de trouver ci-dessous tous les documents nécessaires à l’AG :</w:t>
      </w:r>
    </w:p>
    <w:p w:rsidR="0088627C" w:rsidRPr="0088627C" w:rsidRDefault="0088627C" w:rsidP="0088627C">
      <w:pPr>
        <w:widowControl w:val="0"/>
        <w:jc w:val="both"/>
        <w:rPr>
          <w:rFonts w:ascii="Times New Roman" w:hAnsi="Times New Roman" w:cs="Times New Roman"/>
          <w:i/>
          <w:iCs/>
          <w:sz w:val="28"/>
          <w:szCs w:val="28"/>
        </w:rPr>
      </w:pPr>
    </w:p>
    <w:p w:rsidR="0088627C" w:rsidRDefault="0088627C" w:rsidP="005F4761">
      <w:pPr>
        <w:pStyle w:val="Paragraphedeliste"/>
        <w:widowControl w:val="0"/>
        <w:numPr>
          <w:ilvl w:val="0"/>
          <w:numId w:val="28"/>
        </w:numPr>
        <w:ind w:left="720"/>
        <w:jc w:val="both"/>
        <w:rPr>
          <w:rFonts w:ascii="Times New Roman" w:hAnsi="Times New Roman" w:cs="Times New Roman"/>
          <w:i/>
          <w:iCs/>
          <w:sz w:val="28"/>
          <w:szCs w:val="28"/>
        </w:rPr>
      </w:pPr>
      <w:r w:rsidRPr="0088627C">
        <w:rPr>
          <w:rFonts w:ascii="Times New Roman" w:hAnsi="Times New Roman" w:cs="Times New Roman"/>
          <w:i/>
          <w:iCs/>
          <w:sz w:val="28"/>
          <w:szCs w:val="28"/>
        </w:rPr>
        <w:t>Le rapport moral</w:t>
      </w:r>
      <w:r>
        <w:rPr>
          <w:rFonts w:ascii="Times New Roman" w:hAnsi="Times New Roman" w:cs="Times New Roman"/>
          <w:i/>
          <w:iCs/>
          <w:sz w:val="28"/>
          <w:szCs w:val="28"/>
        </w:rPr>
        <w:t xml:space="preserve"> (p. 2)</w:t>
      </w:r>
    </w:p>
    <w:p w:rsidR="0088627C" w:rsidRPr="0088627C" w:rsidRDefault="0088627C" w:rsidP="005F4761">
      <w:pPr>
        <w:pStyle w:val="Paragraphedeliste"/>
        <w:widowControl w:val="0"/>
        <w:jc w:val="both"/>
        <w:rPr>
          <w:rFonts w:ascii="Times New Roman" w:hAnsi="Times New Roman" w:cs="Times New Roman"/>
          <w:i/>
          <w:iCs/>
          <w:sz w:val="28"/>
          <w:szCs w:val="28"/>
        </w:rPr>
      </w:pPr>
    </w:p>
    <w:p w:rsidR="0088627C" w:rsidRPr="0088627C" w:rsidRDefault="0088627C" w:rsidP="005F4761">
      <w:pPr>
        <w:pStyle w:val="Paragraphedeliste"/>
        <w:widowControl w:val="0"/>
        <w:numPr>
          <w:ilvl w:val="0"/>
          <w:numId w:val="28"/>
        </w:numPr>
        <w:ind w:left="720"/>
        <w:jc w:val="both"/>
        <w:rPr>
          <w:rFonts w:ascii="Times New Roman" w:hAnsi="Times New Roman" w:cs="Times New Roman"/>
          <w:sz w:val="28"/>
          <w:szCs w:val="28"/>
        </w:rPr>
      </w:pPr>
      <w:r w:rsidRPr="0088627C">
        <w:rPr>
          <w:rFonts w:ascii="Times New Roman" w:hAnsi="Times New Roman" w:cs="Times New Roman"/>
          <w:i/>
          <w:iCs/>
          <w:sz w:val="28"/>
          <w:szCs w:val="28"/>
        </w:rPr>
        <w:t>Le rapport financier</w:t>
      </w:r>
      <w:r>
        <w:rPr>
          <w:rFonts w:ascii="Times New Roman" w:hAnsi="Times New Roman" w:cs="Times New Roman"/>
          <w:i/>
          <w:iCs/>
          <w:sz w:val="28"/>
          <w:szCs w:val="28"/>
        </w:rPr>
        <w:t xml:space="preserve"> (p. 7)</w:t>
      </w:r>
    </w:p>
    <w:p w:rsidR="0088627C" w:rsidRPr="0088627C" w:rsidRDefault="0088627C" w:rsidP="005F4761">
      <w:pPr>
        <w:pStyle w:val="Paragraphedeliste"/>
        <w:ind w:left="360"/>
        <w:rPr>
          <w:rFonts w:ascii="Times New Roman" w:hAnsi="Times New Roman" w:cs="Times New Roman"/>
          <w:sz w:val="28"/>
          <w:szCs w:val="28"/>
        </w:rPr>
      </w:pPr>
    </w:p>
    <w:p w:rsidR="0088627C" w:rsidRPr="0088627C" w:rsidRDefault="005F4761" w:rsidP="005F4761">
      <w:pPr>
        <w:pStyle w:val="Paragraphedeliste"/>
        <w:widowControl w:val="0"/>
        <w:numPr>
          <w:ilvl w:val="0"/>
          <w:numId w:val="28"/>
        </w:numPr>
        <w:ind w:left="720"/>
        <w:jc w:val="both"/>
        <w:rPr>
          <w:rFonts w:ascii="Times New Roman" w:hAnsi="Times New Roman" w:cs="Times New Roman"/>
          <w:i/>
          <w:iCs/>
          <w:sz w:val="28"/>
          <w:szCs w:val="28"/>
        </w:rPr>
      </w:pPr>
      <w:r>
        <w:rPr>
          <w:rFonts w:ascii="Times New Roman" w:hAnsi="Times New Roman" w:cs="Times New Roman"/>
          <w:i/>
          <w:iCs/>
          <w:sz w:val="28"/>
          <w:szCs w:val="28"/>
        </w:rPr>
        <w:t>Le r</w:t>
      </w:r>
      <w:r w:rsidR="0088627C" w:rsidRPr="0088627C">
        <w:rPr>
          <w:rFonts w:ascii="Times New Roman" w:hAnsi="Times New Roman" w:cs="Times New Roman"/>
          <w:i/>
          <w:iCs/>
          <w:sz w:val="28"/>
          <w:szCs w:val="28"/>
        </w:rPr>
        <w:t>enouvell</w:t>
      </w:r>
      <w:r w:rsidR="0088627C">
        <w:rPr>
          <w:rFonts w:ascii="Times New Roman" w:hAnsi="Times New Roman" w:cs="Times New Roman"/>
          <w:i/>
          <w:iCs/>
          <w:sz w:val="28"/>
          <w:szCs w:val="28"/>
        </w:rPr>
        <w:t>e</w:t>
      </w:r>
      <w:r w:rsidR="0088627C" w:rsidRPr="0088627C">
        <w:rPr>
          <w:rFonts w:ascii="Times New Roman" w:hAnsi="Times New Roman" w:cs="Times New Roman"/>
          <w:i/>
          <w:iCs/>
          <w:sz w:val="28"/>
          <w:szCs w:val="28"/>
        </w:rPr>
        <w:t xml:space="preserve">ment de mandats et </w:t>
      </w:r>
      <w:r>
        <w:rPr>
          <w:rFonts w:ascii="Times New Roman" w:hAnsi="Times New Roman" w:cs="Times New Roman"/>
          <w:i/>
          <w:iCs/>
          <w:sz w:val="28"/>
          <w:szCs w:val="28"/>
        </w:rPr>
        <w:t xml:space="preserve">la </w:t>
      </w:r>
      <w:r w:rsidR="0088627C" w:rsidRPr="0088627C">
        <w:rPr>
          <w:rFonts w:ascii="Times New Roman" w:hAnsi="Times New Roman" w:cs="Times New Roman"/>
          <w:i/>
          <w:iCs/>
          <w:sz w:val="28"/>
          <w:szCs w:val="28"/>
        </w:rPr>
        <w:t>nomination de nouveaux administrateurs</w:t>
      </w:r>
      <w:r w:rsidR="0088627C">
        <w:rPr>
          <w:rFonts w:ascii="Times New Roman" w:hAnsi="Times New Roman" w:cs="Times New Roman"/>
          <w:sz w:val="28"/>
          <w:szCs w:val="28"/>
        </w:rPr>
        <w:t xml:space="preserve"> </w:t>
      </w:r>
      <w:r w:rsidR="0088627C" w:rsidRPr="0088627C">
        <w:rPr>
          <w:rFonts w:ascii="Times New Roman" w:hAnsi="Times New Roman" w:cs="Times New Roman"/>
          <w:i/>
          <w:iCs/>
          <w:sz w:val="28"/>
          <w:szCs w:val="28"/>
        </w:rPr>
        <w:t>(p. 8)</w:t>
      </w:r>
    </w:p>
    <w:p w:rsidR="0088627C" w:rsidRPr="0088627C" w:rsidRDefault="0088627C" w:rsidP="005F4761">
      <w:pPr>
        <w:widowControl w:val="0"/>
        <w:ind w:left="360"/>
        <w:jc w:val="both"/>
        <w:rPr>
          <w:rFonts w:ascii="Times New Roman" w:hAnsi="Times New Roman" w:cs="Times New Roman"/>
          <w:sz w:val="28"/>
          <w:szCs w:val="28"/>
        </w:rPr>
      </w:pPr>
    </w:p>
    <w:p w:rsidR="0088627C" w:rsidRPr="0088627C" w:rsidRDefault="0088627C" w:rsidP="005F4761">
      <w:pPr>
        <w:pStyle w:val="Paragraphedeliste"/>
        <w:widowControl w:val="0"/>
        <w:numPr>
          <w:ilvl w:val="0"/>
          <w:numId w:val="28"/>
        </w:numPr>
        <w:ind w:left="720"/>
        <w:jc w:val="both"/>
        <w:rPr>
          <w:rFonts w:ascii="Times New Roman" w:hAnsi="Times New Roman" w:cs="Times New Roman"/>
          <w:sz w:val="28"/>
          <w:szCs w:val="28"/>
        </w:rPr>
      </w:pPr>
      <w:r w:rsidRPr="0088627C">
        <w:rPr>
          <w:rFonts w:ascii="Times New Roman" w:hAnsi="Times New Roman" w:cs="Times New Roman"/>
          <w:i/>
          <w:iCs/>
          <w:sz w:val="28"/>
          <w:szCs w:val="28"/>
        </w:rPr>
        <w:t xml:space="preserve">Un pouvoir </w:t>
      </w:r>
      <w:r>
        <w:rPr>
          <w:rFonts w:ascii="Times New Roman" w:hAnsi="Times New Roman" w:cs="Times New Roman"/>
          <w:i/>
          <w:iCs/>
          <w:sz w:val="28"/>
          <w:szCs w:val="28"/>
        </w:rPr>
        <w:t>(p. 9)</w:t>
      </w:r>
    </w:p>
    <w:p w:rsidR="0088627C" w:rsidRPr="0088627C" w:rsidRDefault="0088627C" w:rsidP="005F4761">
      <w:pPr>
        <w:widowControl w:val="0"/>
        <w:ind w:left="360"/>
        <w:jc w:val="both"/>
        <w:rPr>
          <w:rFonts w:ascii="Times New Roman" w:hAnsi="Times New Roman" w:cs="Times New Roman"/>
          <w:sz w:val="28"/>
          <w:szCs w:val="28"/>
        </w:rPr>
      </w:pPr>
    </w:p>
    <w:p w:rsidR="0088627C" w:rsidRPr="0088627C" w:rsidRDefault="0088627C" w:rsidP="005F4761">
      <w:pPr>
        <w:pStyle w:val="Paragraphedeliste"/>
        <w:widowControl w:val="0"/>
        <w:numPr>
          <w:ilvl w:val="0"/>
          <w:numId w:val="28"/>
        </w:numPr>
        <w:ind w:left="720"/>
        <w:jc w:val="both"/>
        <w:rPr>
          <w:rFonts w:ascii="Times New Roman" w:hAnsi="Times New Roman" w:cs="Times New Roman"/>
          <w:sz w:val="28"/>
          <w:szCs w:val="28"/>
        </w:rPr>
      </w:pPr>
      <w:r w:rsidRPr="0088627C">
        <w:rPr>
          <w:rFonts w:ascii="Times New Roman" w:hAnsi="Times New Roman" w:cs="Times New Roman"/>
          <w:i/>
          <w:iCs/>
          <w:sz w:val="28"/>
          <w:szCs w:val="28"/>
        </w:rPr>
        <w:t>Le texte des résolutions soumises au vote</w:t>
      </w:r>
      <w:r>
        <w:rPr>
          <w:rFonts w:ascii="Times New Roman" w:hAnsi="Times New Roman" w:cs="Times New Roman"/>
          <w:i/>
          <w:iCs/>
          <w:sz w:val="28"/>
          <w:szCs w:val="28"/>
        </w:rPr>
        <w:t xml:space="preserve"> (p. 10)</w:t>
      </w:r>
    </w:p>
    <w:p w:rsidR="0088627C" w:rsidRPr="0088627C" w:rsidRDefault="0088627C">
      <w:pPr>
        <w:rPr>
          <w:rFonts w:ascii="Times New Roman" w:hAnsi="Times New Roman" w:cs="Times New Roman"/>
          <w:sz w:val="28"/>
          <w:szCs w:val="28"/>
        </w:rPr>
      </w:pPr>
      <w:r w:rsidRPr="0088627C">
        <w:rPr>
          <w:rFonts w:ascii="Times New Roman" w:hAnsi="Times New Roman" w:cs="Times New Roman"/>
          <w:sz w:val="28"/>
          <w:szCs w:val="28"/>
        </w:rPr>
        <w:br w:type="page"/>
      </w:r>
    </w:p>
    <w:p w:rsidR="0088627C" w:rsidRDefault="0088627C" w:rsidP="0088627C">
      <w:pPr>
        <w:pStyle w:val="Titre1"/>
        <w:jc w:val="center"/>
      </w:pPr>
      <w:r>
        <w:lastRenderedPageBreak/>
        <w:t>Le</w:t>
      </w:r>
      <w:r w:rsidRPr="00912258">
        <w:t xml:space="preserve"> CIF </w:t>
      </w:r>
      <w:r>
        <w:t xml:space="preserve">- </w:t>
      </w:r>
      <w:r w:rsidRPr="00912258">
        <w:t xml:space="preserve">ASSEMBLEE GENERALE </w:t>
      </w:r>
      <w:r>
        <w:t>du</w:t>
      </w:r>
      <w:r w:rsidRPr="00912258">
        <w:t xml:space="preserve"> 10 JUIN 2020</w:t>
      </w:r>
    </w:p>
    <w:p w:rsidR="0088627C" w:rsidRPr="0088627C" w:rsidRDefault="0088627C" w:rsidP="0088627C"/>
    <w:p w:rsidR="003C0771" w:rsidRPr="00AF40F6" w:rsidRDefault="00B80CDE" w:rsidP="00912258">
      <w:pPr>
        <w:pStyle w:val="Titre1"/>
        <w:numPr>
          <w:ilvl w:val="0"/>
          <w:numId w:val="24"/>
        </w:numPr>
      </w:pPr>
      <w:r w:rsidRPr="00AF40F6">
        <w:t xml:space="preserve">Rapport moral </w:t>
      </w:r>
      <w:r w:rsidR="004A4473" w:rsidRPr="00AF40F6">
        <w:t xml:space="preserve"> </w:t>
      </w:r>
    </w:p>
    <w:p w:rsidR="003C0771" w:rsidRPr="00AF40F6" w:rsidRDefault="003C0771" w:rsidP="00CF1405">
      <w:pPr>
        <w:jc w:val="both"/>
        <w:rPr>
          <w:rFonts w:ascii="Times New Roman" w:hAnsi="Times New Roman" w:cs="Times New Roman"/>
          <w:b/>
          <w:bCs/>
        </w:rPr>
      </w:pPr>
    </w:p>
    <w:p w:rsidR="00046C46" w:rsidRPr="00AF40F6" w:rsidRDefault="003C0771" w:rsidP="00CF1405">
      <w:pPr>
        <w:jc w:val="both"/>
        <w:rPr>
          <w:rFonts w:ascii="Times New Roman" w:hAnsi="Times New Roman" w:cs="Times New Roman"/>
        </w:rPr>
      </w:pPr>
      <w:r w:rsidRPr="00AF40F6">
        <w:rPr>
          <w:rFonts w:ascii="Times New Roman" w:hAnsi="Times New Roman" w:cs="Times New Roman"/>
        </w:rPr>
        <w:t>L’année 2018-20</w:t>
      </w:r>
      <w:r w:rsidR="00AF5AD6">
        <w:rPr>
          <w:rFonts w:ascii="Times New Roman" w:hAnsi="Times New Roman" w:cs="Times New Roman"/>
        </w:rPr>
        <w:t>1</w:t>
      </w:r>
      <w:r w:rsidRPr="00AF40F6">
        <w:rPr>
          <w:rFonts w:ascii="Times New Roman" w:hAnsi="Times New Roman" w:cs="Times New Roman"/>
        </w:rPr>
        <w:t xml:space="preserve">9 </w:t>
      </w:r>
      <w:r w:rsidR="00A46E7A">
        <w:rPr>
          <w:rFonts w:ascii="Times New Roman" w:hAnsi="Times New Roman" w:cs="Times New Roman"/>
        </w:rPr>
        <w:t>a été marquée par</w:t>
      </w:r>
      <w:r w:rsidRPr="00AF40F6">
        <w:rPr>
          <w:rFonts w:ascii="Times New Roman" w:hAnsi="Times New Roman" w:cs="Times New Roman"/>
        </w:rPr>
        <w:t xml:space="preserve"> la fin de mandat de </w:t>
      </w:r>
      <w:r w:rsidR="00D24000">
        <w:rPr>
          <w:rFonts w:ascii="Times New Roman" w:hAnsi="Times New Roman" w:cs="Times New Roman"/>
        </w:rPr>
        <w:t xml:space="preserve">la présidente et </w:t>
      </w:r>
      <w:r w:rsidR="00074E59">
        <w:rPr>
          <w:rFonts w:ascii="Times New Roman" w:hAnsi="Times New Roman" w:cs="Times New Roman"/>
        </w:rPr>
        <w:t>du</w:t>
      </w:r>
      <w:r w:rsidR="00D24000">
        <w:rPr>
          <w:rFonts w:ascii="Times New Roman" w:hAnsi="Times New Roman" w:cs="Times New Roman"/>
        </w:rPr>
        <w:t xml:space="preserve"> directeur du CIF, </w:t>
      </w:r>
      <w:r w:rsidRPr="00AF40F6">
        <w:rPr>
          <w:rFonts w:ascii="Times New Roman" w:hAnsi="Times New Roman" w:cs="Times New Roman"/>
        </w:rPr>
        <w:t xml:space="preserve">Bérengère </w:t>
      </w:r>
      <w:proofErr w:type="spellStart"/>
      <w:r w:rsidRPr="00AF40F6">
        <w:rPr>
          <w:rFonts w:ascii="Times New Roman" w:hAnsi="Times New Roman" w:cs="Times New Roman"/>
        </w:rPr>
        <w:t>Mirabaud</w:t>
      </w:r>
      <w:proofErr w:type="spellEnd"/>
      <w:r w:rsidR="00D24000">
        <w:rPr>
          <w:rFonts w:ascii="Times New Roman" w:hAnsi="Times New Roman" w:cs="Times New Roman"/>
        </w:rPr>
        <w:t xml:space="preserve"> et le père </w:t>
      </w:r>
      <w:proofErr w:type="spellStart"/>
      <w:r w:rsidRPr="00AF40F6">
        <w:rPr>
          <w:rFonts w:ascii="Times New Roman" w:hAnsi="Times New Roman" w:cs="Times New Roman"/>
        </w:rPr>
        <w:t>Jesus</w:t>
      </w:r>
      <w:proofErr w:type="spellEnd"/>
      <w:r w:rsidRPr="00AF40F6">
        <w:rPr>
          <w:rFonts w:ascii="Times New Roman" w:hAnsi="Times New Roman" w:cs="Times New Roman"/>
        </w:rPr>
        <w:t xml:space="preserve"> </w:t>
      </w:r>
      <w:proofErr w:type="spellStart"/>
      <w:r w:rsidRPr="00AF40F6">
        <w:rPr>
          <w:rFonts w:ascii="Times New Roman" w:hAnsi="Times New Roman" w:cs="Times New Roman"/>
        </w:rPr>
        <w:t>Asurmendi</w:t>
      </w:r>
      <w:proofErr w:type="spellEnd"/>
      <w:r w:rsidRPr="00AF40F6">
        <w:rPr>
          <w:rFonts w:ascii="Times New Roman" w:hAnsi="Times New Roman" w:cs="Times New Roman"/>
        </w:rPr>
        <w:t>. En</w:t>
      </w:r>
      <w:r w:rsidR="004A4473" w:rsidRPr="00AF40F6">
        <w:rPr>
          <w:rFonts w:ascii="Times New Roman" w:hAnsi="Times New Roman" w:cs="Times New Roman"/>
        </w:rPr>
        <w:t xml:space="preserve"> avril 2019, une nouvelle équipe </w:t>
      </w:r>
      <w:r w:rsidRPr="00AF40F6">
        <w:rPr>
          <w:rFonts w:ascii="Times New Roman" w:hAnsi="Times New Roman" w:cs="Times New Roman"/>
        </w:rPr>
        <w:t>était constituée</w:t>
      </w:r>
      <w:r w:rsidR="004A4473" w:rsidRPr="00AF40F6">
        <w:rPr>
          <w:rFonts w:ascii="Times New Roman" w:hAnsi="Times New Roman" w:cs="Times New Roman"/>
        </w:rPr>
        <w:t xml:space="preserve"> avec mon arrivée à la présidence et celle du</w:t>
      </w:r>
      <w:r w:rsidR="00046C46" w:rsidRPr="00AF40F6">
        <w:rPr>
          <w:rFonts w:ascii="Times New Roman" w:hAnsi="Times New Roman" w:cs="Times New Roman"/>
        </w:rPr>
        <w:t xml:space="preserve"> père </w:t>
      </w:r>
      <w:r w:rsidR="0066668C" w:rsidRPr="00AF40F6">
        <w:rPr>
          <w:rFonts w:ascii="Times New Roman" w:hAnsi="Times New Roman" w:cs="Times New Roman"/>
        </w:rPr>
        <w:t>B</w:t>
      </w:r>
      <w:r w:rsidR="00046C46" w:rsidRPr="00AF40F6">
        <w:rPr>
          <w:rFonts w:ascii="Times New Roman" w:hAnsi="Times New Roman" w:cs="Times New Roman"/>
        </w:rPr>
        <w:t xml:space="preserve">ernard </w:t>
      </w:r>
      <w:proofErr w:type="spellStart"/>
      <w:r w:rsidR="00046C46" w:rsidRPr="00AF40F6">
        <w:rPr>
          <w:rFonts w:ascii="Times New Roman" w:hAnsi="Times New Roman" w:cs="Times New Roman"/>
        </w:rPr>
        <w:t>Klasen</w:t>
      </w:r>
      <w:proofErr w:type="spellEnd"/>
      <w:r w:rsidR="00046C46" w:rsidRPr="00AF40F6">
        <w:rPr>
          <w:rFonts w:ascii="Times New Roman" w:hAnsi="Times New Roman" w:cs="Times New Roman"/>
        </w:rPr>
        <w:t xml:space="preserve"> </w:t>
      </w:r>
      <w:r w:rsidR="00CE4450" w:rsidRPr="00AF40F6">
        <w:rPr>
          <w:rFonts w:ascii="Times New Roman" w:hAnsi="Times New Roman" w:cs="Times New Roman"/>
        </w:rPr>
        <w:t>comme</w:t>
      </w:r>
      <w:r w:rsidR="0066668C" w:rsidRPr="00AF40F6">
        <w:rPr>
          <w:rFonts w:ascii="Times New Roman" w:hAnsi="Times New Roman" w:cs="Times New Roman"/>
        </w:rPr>
        <w:t xml:space="preserve"> directeur</w:t>
      </w:r>
      <w:r w:rsidR="00241340" w:rsidRPr="00AF40F6">
        <w:rPr>
          <w:rFonts w:ascii="Times New Roman" w:hAnsi="Times New Roman" w:cs="Times New Roman"/>
        </w:rPr>
        <w:t>.</w:t>
      </w:r>
    </w:p>
    <w:p w:rsidR="00046C46" w:rsidRPr="00AF40F6" w:rsidRDefault="00046C46" w:rsidP="00CF1405">
      <w:pPr>
        <w:jc w:val="both"/>
        <w:rPr>
          <w:rFonts w:ascii="Times New Roman" w:hAnsi="Times New Roman" w:cs="Times New Roman"/>
        </w:rPr>
      </w:pPr>
      <w:r w:rsidRPr="00AF40F6">
        <w:rPr>
          <w:rFonts w:ascii="Times New Roman" w:hAnsi="Times New Roman" w:cs="Times New Roman"/>
        </w:rPr>
        <w:t>Le bureau</w:t>
      </w:r>
      <w:r w:rsidR="00CE4450" w:rsidRPr="00AF40F6">
        <w:rPr>
          <w:rFonts w:ascii="Times New Roman" w:hAnsi="Times New Roman" w:cs="Times New Roman"/>
        </w:rPr>
        <w:t xml:space="preserve"> </w:t>
      </w:r>
      <w:r w:rsidR="004A4473" w:rsidRPr="00AF40F6">
        <w:rPr>
          <w:rFonts w:ascii="Times New Roman" w:hAnsi="Times New Roman" w:cs="Times New Roman"/>
        </w:rPr>
        <w:t>se voyait</w:t>
      </w:r>
      <w:r w:rsidRPr="00AF40F6">
        <w:rPr>
          <w:rFonts w:ascii="Times New Roman" w:hAnsi="Times New Roman" w:cs="Times New Roman"/>
        </w:rPr>
        <w:t xml:space="preserve"> reconfiguré</w:t>
      </w:r>
      <w:r w:rsidR="0066668C" w:rsidRPr="00AF40F6">
        <w:rPr>
          <w:rFonts w:ascii="Times New Roman" w:hAnsi="Times New Roman" w:cs="Times New Roman"/>
        </w:rPr>
        <w:t> </w:t>
      </w:r>
      <w:r w:rsidR="00CE4450" w:rsidRPr="00AF40F6">
        <w:rPr>
          <w:rFonts w:ascii="Times New Roman" w:hAnsi="Times New Roman" w:cs="Times New Roman"/>
        </w:rPr>
        <w:t xml:space="preserve">avec </w:t>
      </w:r>
      <w:r w:rsidR="00800F7D">
        <w:rPr>
          <w:rFonts w:ascii="Times New Roman" w:hAnsi="Times New Roman" w:cs="Times New Roman"/>
        </w:rPr>
        <w:t>quatre</w:t>
      </w:r>
      <w:r w:rsidR="00AA24FB" w:rsidRPr="00AF40F6">
        <w:rPr>
          <w:rFonts w:ascii="Times New Roman" w:hAnsi="Times New Roman" w:cs="Times New Roman"/>
        </w:rPr>
        <w:t xml:space="preserve"> </w:t>
      </w:r>
      <w:r w:rsidR="0044218C" w:rsidRPr="00AF40F6">
        <w:rPr>
          <w:rFonts w:ascii="Times New Roman" w:hAnsi="Times New Roman" w:cs="Times New Roman"/>
        </w:rPr>
        <w:t>arriv</w:t>
      </w:r>
      <w:r w:rsidR="00800F7D">
        <w:rPr>
          <w:rFonts w:ascii="Times New Roman" w:hAnsi="Times New Roman" w:cs="Times New Roman"/>
        </w:rPr>
        <w:t>ées</w:t>
      </w:r>
      <w:r w:rsidR="00CE4450" w:rsidRPr="00AF40F6">
        <w:rPr>
          <w:rFonts w:ascii="Times New Roman" w:hAnsi="Times New Roman" w:cs="Times New Roman"/>
        </w:rPr>
        <w:t xml:space="preserve"> </w:t>
      </w:r>
      <w:r w:rsidR="0066668C" w:rsidRPr="00AF40F6">
        <w:rPr>
          <w:rFonts w:ascii="Times New Roman" w:hAnsi="Times New Roman" w:cs="Times New Roman"/>
        </w:rPr>
        <w:t xml:space="preserve">: </w:t>
      </w:r>
      <w:r w:rsidRPr="00A46E7A">
        <w:rPr>
          <w:rFonts w:ascii="Times New Roman" w:hAnsi="Times New Roman" w:cs="Times New Roman"/>
        </w:rPr>
        <w:t xml:space="preserve">Marie-Christine Georges </w:t>
      </w:r>
      <w:r w:rsidR="0044218C" w:rsidRPr="00A46E7A">
        <w:rPr>
          <w:rFonts w:ascii="Times New Roman" w:hAnsi="Times New Roman" w:cs="Times New Roman"/>
        </w:rPr>
        <w:t>pour</w:t>
      </w:r>
      <w:r w:rsidRPr="00A46E7A">
        <w:rPr>
          <w:rFonts w:ascii="Times New Roman" w:hAnsi="Times New Roman" w:cs="Times New Roman"/>
        </w:rPr>
        <w:t xml:space="preserve"> la coresponsabilité </w:t>
      </w:r>
      <w:r w:rsidR="0066668C" w:rsidRPr="00A46E7A">
        <w:rPr>
          <w:rFonts w:ascii="Times New Roman" w:hAnsi="Times New Roman" w:cs="Times New Roman"/>
        </w:rPr>
        <w:t>des</w:t>
      </w:r>
      <w:r w:rsidRPr="00A46E7A">
        <w:rPr>
          <w:rFonts w:ascii="Times New Roman" w:hAnsi="Times New Roman" w:cs="Times New Roman"/>
        </w:rPr>
        <w:t xml:space="preserve"> groupes</w:t>
      </w:r>
      <w:r w:rsidR="00CE4450" w:rsidRPr="00A46E7A">
        <w:rPr>
          <w:rFonts w:ascii="Times New Roman" w:hAnsi="Times New Roman" w:cs="Times New Roman"/>
        </w:rPr>
        <w:t>,</w:t>
      </w:r>
      <w:r w:rsidRPr="00A46E7A">
        <w:rPr>
          <w:rFonts w:ascii="Times New Roman" w:hAnsi="Times New Roman" w:cs="Times New Roman"/>
        </w:rPr>
        <w:t xml:space="preserve"> Marie-Pia </w:t>
      </w:r>
      <w:proofErr w:type="spellStart"/>
      <w:r w:rsidRPr="00A46E7A">
        <w:rPr>
          <w:rFonts w:ascii="Times New Roman" w:hAnsi="Times New Roman" w:cs="Times New Roman"/>
        </w:rPr>
        <w:t>Vitoux</w:t>
      </w:r>
      <w:proofErr w:type="spellEnd"/>
      <w:r w:rsidR="003C0771" w:rsidRPr="00A46E7A">
        <w:rPr>
          <w:rFonts w:ascii="Times New Roman" w:hAnsi="Times New Roman" w:cs="Times New Roman"/>
        </w:rPr>
        <w:t xml:space="preserve"> </w:t>
      </w:r>
      <w:r w:rsidR="0044218C" w:rsidRPr="00A46E7A">
        <w:rPr>
          <w:rFonts w:ascii="Times New Roman" w:hAnsi="Times New Roman" w:cs="Times New Roman"/>
        </w:rPr>
        <w:t>pour</w:t>
      </w:r>
      <w:r w:rsidR="004A4473" w:rsidRPr="00A46E7A">
        <w:rPr>
          <w:rFonts w:ascii="Times New Roman" w:hAnsi="Times New Roman" w:cs="Times New Roman"/>
        </w:rPr>
        <w:t xml:space="preserve"> </w:t>
      </w:r>
      <w:r w:rsidRPr="00A46E7A">
        <w:rPr>
          <w:rFonts w:ascii="Times New Roman" w:hAnsi="Times New Roman" w:cs="Times New Roman"/>
        </w:rPr>
        <w:t>la communicatio</w:t>
      </w:r>
      <w:r w:rsidR="00800F7D">
        <w:rPr>
          <w:rFonts w:ascii="Times New Roman" w:hAnsi="Times New Roman" w:cs="Times New Roman"/>
        </w:rPr>
        <w:t xml:space="preserve">n, </w:t>
      </w:r>
      <w:r w:rsidR="005821CB" w:rsidRPr="00A46E7A">
        <w:rPr>
          <w:rFonts w:ascii="Times New Roman" w:hAnsi="Times New Roman" w:cs="Times New Roman"/>
        </w:rPr>
        <w:t>Agnès Charbonnel</w:t>
      </w:r>
      <w:r w:rsidR="0044218C" w:rsidRPr="00A46E7A">
        <w:rPr>
          <w:rFonts w:ascii="Times New Roman" w:hAnsi="Times New Roman" w:cs="Times New Roman"/>
        </w:rPr>
        <w:t xml:space="preserve">, </w:t>
      </w:r>
      <w:r w:rsidR="008A4A50" w:rsidRPr="00A46E7A">
        <w:rPr>
          <w:rFonts w:ascii="Times New Roman" w:hAnsi="Times New Roman" w:cs="Times New Roman"/>
        </w:rPr>
        <w:t xml:space="preserve">qui avait réalisé en 2018 un </w:t>
      </w:r>
      <w:r w:rsidR="00A46E7A">
        <w:rPr>
          <w:rFonts w:ascii="Times New Roman" w:hAnsi="Times New Roman" w:cs="Times New Roman"/>
        </w:rPr>
        <w:t xml:space="preserve">important </w:t>
      </w:r>
      <w:r w:rsidR="00CE4450" w:rsidRPr="00A46E7A">
        <w:rPr>
          <w:rFonts w:ascii="Times New Roman" w:hAnsi="Times New Roman" w:cs="Times New Roman"/>
        </w:rPr>
        <w:t xml:space="preserve">travail d’audit et posé les bases de </w:t>
      </w:r>
      <w:r w:rsidR="00A46E7A">
        <w:rPr>
          <w:rFonts w:ascii="Times New Roman" w:hAnsi="Times New Roman" w:cs="Times New Roman"/>
        </w:rPr>
        <w:t>la</w:t>
      </w:r>
      <w:r w:rsidR="00CE4450" w:rsidRPr="00A46E7A">
        <w:rPr>
          <w:rFonts w:ascii="Times New Roman" w:hAnsi="Times New Roman" w:cs="Times New Roman"/>
        </w:rPr>
        <w:t xml:space="preserve"> stratégie de communication</w:t>
      </w:r>
      <w:r w:rsidR="00D24000">
        <w:rPr>
          <w:rFonts w:ascii="Times New Roman" w:hAnsi="Times New Roman" w:cs="Times New Roman"/>
        </w:rPr>
        <w:t>,</w:t>
      </w:r>
      <w:r w:rsidR="00800F7D">
        <w:rPr>
          <w:rFonts w:ascii="Times New Roman" w:hAnsi="Times New Roman" w:cs="Times New Roman"/>
        </w:rPr>
        <w:t xml:space="preserve"> et u</w:t>
      </w:r>
      <w:r w:rsidR="005821CB" w:rsidRPr="00AF40F6">
        <w:rPr>
          <w:rFonts w:ascii="Times New Roman" w:hAnsi="Times New Roman" w:cs="Times New Roman"/>
        </w:rPr>
        <w:t xml:space="preserve">n nouveau membre de droit, le père Serge </w:t>
      </w:r>
      <w:proofErr w:type="spellStart"/>
      <w:r w:rsidR="005821CB" w:rsidRPr="00AF40F6">
        <w:rPr>
          <w:rFonts w:ascii="Times New Roman" w:hAnsi="Times New Roman" w:cs="Times New Roman"/>
        </w:rPr>
        <w:t>Nzuzi</w:t>
      </w:r>
      <w:proofErr w:type="spellEnd"/>
      <w:r w:rsidR="008A4A50" w:rsidRPr="00AF40F6">
        <w:rPr>
          <w:rFonts w:ascii="Times New Roman" w:hAnsi="Times New Roman" w:cs="Times New Roman"/>
        </w:rPr>
        <w:t xml:space="preserve">, </w:t>
      </w:r>
      <w:r w:rsidR="005821CB" w:rsidRPr="00AF40F6">
        <w:rPr>
          <w:rFonts w:ascii="Times New Roman" w:hAnsi="Times New Roman" w:cs="Times New Roman"/>
        </w:rPr>
        <w:t xml:space="preserve">responsable du service de </w:t>
      </w:r>
      <w:r w:rsidR="00A46E7A">
        <w:rPr>
          <w:rFonts w:ascii="Times New Roman" w:hAnsi="Times New Roman" w:cs="Times New Roman"/>
        </w:rPr>
        <w:t xml:space="preserve">la </w:t>
      </w:r>
      <w:r w:rsidR="005821CB" w:rsidRPr="00AF40F6">
        <w:rPr>
          <w:rFonts w:ascii="Times New Roman" w:hAnsi="Times New Roman" w:cs="Times New Roman"/>
        </w:rPr>
        <w:t>formation du diocèse de Saint-</w:t>
      </w:r>
      <w:r w:rsidR="008A4A50" w:rsidRPr="00AF40F6">
        <w:rPr>
          <w:rFonts w:ascii="Times New Roman" w:hAnsi="Times New Roman" w:cs="Times New Roman"/>
        </w:rPr>
        <w:t>D</w:t>
      </w:r>
      <w:r w:rsidR="005821CB" w:rsidRPr="00AF40F6">
        <w:rPr>
          <w:rFonts w:ascii="Times New Roman" w:hAnsi="Times New Roman" w:cs="Times New Roman"/>
        </w:rPr>
        <w:t>eni</w:t>
      </w:r>
      <w:r w:rsidR="008A4A50" w:rsidRPr="00AF40F6">
        <w:rPr>
          <w:rFonts w:ascii="Times New Roman" w:hAnsi="Times New Roman" w:cs="Times New Roman"/>
        </w:rPr>
        <w:t>s</w:t>
      </w:r>
      <w:r w:rsidR="005821CB" w:rsidRPr="00AF40F6">
        <w:rPr>
          <w:rFonts w:ascii="Times New Roman" w:hAnsi="Times New Roman" w:cs="Times New Roman"/>
        </w:rPr>
        <w:t xml:space="preserve">, en remplacement de Françoise </w:t>
      </w:r>
      <w:proofErr w:type="spellStart"/>
      <w:r w:rsidR="005821CB" w:rsidRPr="00AF40F6">
        <w:rPr>
          <w:rFonts w:ascii="Times New Roman" w:hAnsi="Times New Roman" w:cs="Times New Roman"/>
        </w:rPr>
        <w:t>Gohin</w:t>
      </w:r>
      <w:proofErr w:type="spellEnd"/>
      <w:r w:rsidR="00A46E7A">
        <w:rPr>
          <w:rFonts w:ascii="Times New Roman" w:hAnsi="Times New Roman" w:cs="Times New Roman"/>
        </w:rPr>
        <w:t xml:space="preserve">, </w:t>
      </w:r>
      <w:r w:rsidR="005821CB" w:rsidRPr="00AF40F6">
        <w:rPr>
          <w:rFonts w:ascii="Times New Roman" w:hAnsi="Times New Roman" w:cs="Times New Roman"/>
        </w:rPr>
        <w:t>du diocèse de Créteil.</w:t>
      </w:r>
    </w:p>
    <w:p w:rsidR="00AA24FB" w:rsidRPr="00AF40F6" w:rsidRDefault="00AA24FB" w:rsidP="00CF1405">
      <w:pPr>
        <w:jc w:val="both"/>
        <w:rPr>
          <w:rFonts w:ascii="Times New Roman" w:hAnsi="Times New Roman" w:cs="Times New Roman"/>
        </w:rPr>
      </w:pPr>
    </w:p>
    <w:p w:rsidR="0090314C" w:rsidRPr="00195C8D" w:rsidRDefault="002D0D68" w:rsidP="005D129E">
      <w:pPr>
        <w:pStyle w:val="Titre2"/>
      </w:pPr>
      <w:r w:rsidRPr="00195C8D">
        <w:t>Les effectifs</w:t>
      </w:r>
    </w:p>
    <w:p w:rsidR="0052066D" w:rsidRPr="002D0D68" w:rsidRDefault="004A4473" w:rsidP="00CF1405">
      <w:pPr>
        <w:jc w:val="both"/>
        <w:rPr>
          <w:rFonts w:ascii="Times New Roman" w:hAnsi="Times New Roman" w:cs="Times New Roman"/>
          <w:color w:val="000000" w:themeColor="text1"/>
        </w:rPr>
      </w:pPr>
      <w:r w:rsidRPr="00AF40F6">
        <w:rPr>
          <w:rFonts w:ascii="Times New Roman" w:hAnsi="Times New Roman" w:cs="Times New Roman"/>
        </w:rPr>
        <w:t>8</w:t>
      </w:r>
      <w:r w:rsidR="00195C8D">
        <w:rPr>
          <w:rFonts w:ascii="Times New Roman" w:hAnsi="Times New Roman" w:cs="Times New Roman"/>
        </w:rPr>
        <w:t>1</w:t>
      </w:r>
      <w:r w:rsidR="00194BFA" w:rsidRPr="00AF40F6">
        <w:rPr>
          <w:rFonts w:ascii="Times New Roman" w:hAnsi="Times New Roman" w:cs="Times New Roman"/>
        </w:rPr>
        <w:t xml:space="preserve"> étudiants</w:t>
      </w:r>
      <w:r w:rsidR="003C0771" w:rsidRPr="00AF40F6">
        <w:rPr>
          <w:rFonts w:ascii="Times New Roman" w:hAnsi="Times New Roman" w:cs="Times New Roman"/>
        </w:rPr>
        <w:t xml:space="preserve"> </w:t>
      </w:r>
      <w:r w:rsidR="006B2DE3">
        <w:rPr>
          <w:rFonts w:ascii="Times New Roman" w:hAnsi="Times New Roman" w:cs="Times New Roman"/>
        </w:rPr>
        <w:t>ont suivi en 201</w:t>
      </w:r>
      <w:r w:rsidR="00AF5AD6">
        <w:rPr>
          <w:rFonts w:ascii="Times New Roman" w:hAnsi="Times New Roman" w:cs="Times New Roman"/>
        </w:rPr>
        <w:t>8-</w:t>
      </w:r>
      <w:r w:rsidR="006B2DE3">
        <w:rPr>
          <w:rFonts w:ascii="Times New Roman" w:hAnsi="Times New Roman" w:cs="Times New Roman"/>
        </w:rPr>
        <w:t xml:space="preserve">2019 la formation du CIF, </w:t>
      </w:r>
      <w:r w:rsidR="00A46E7A">
        <w:rPr>
          <w:rFonts w:ascii="Times New Roman" w:hAnsi="Times New Roman" w:cs="Times New Roman"/>
        </w:rPr>
        <w:t xml:space="preserve">à comparer aux 88 de l’année </w:t>
      </w:r>
      <w:r w:rsidR="00A46E7A" w:rsidRPr="002D0D68">
        <w:rPr>
          <w:rFonts w:ascii="Times New Roman" w:hAnsi="Times New Roman" w:cs="Times New Roman"/>
          <w:color w:val="000000" w:themeColor="text1"/>
        </w:rPr>
        <w:t>précédente</w:t>
      </w:r>
      <w:r w:rsidR="002D0D68" w:rsidRPr="002D0D68">
        <w:rPr>
          <w:rFonts w:ascii="Times New Roman" w:hAnsi="Times New Roman" w:cs="Times New Roman"/>
          <w:color w:val="000000" w:themeColor="text1"/>
        </w:rPr>
        <w:t> : u</w:t>
      </w:r>
      <w:r w:rsidR="006B2DE3" w:rsidRPr="002D0D68">
        <w:rPr>
          <w:rFonts w:ascii="Times New Roman" w:hAnsi="Times New Roman" w:cs="Times New Roman"/>
          <w:color w:val="000000" w:themeColor="text1"/>
        </w:rPr>
        <w:t xml:space="preserve">ne performance </w:t>
      </w:r>
      <w:r w:rsidR="002D0D68" w:rsidRPr="002D0D68">
        <w:rPr>
          <w:rFonts w:ascii="Times New Roman" w:hAnsi="Times New Roman" w:cs="Times New Roman"/>
          <w:color w:val="000000" w:themeColor="text1"/>
        </w:rPr>
        <w:t xml:space="preserve">apparemment </w:t>
      </w:r>
      <w:r w:rsidR="006B2DE3" w:rsidRPr="002D0D68">
        <w:rPr>
          <w:rFonts w:ascii="Times New Roman" w:hAnsi="Times New Roman" w:cs="Times New Roman"/>
          <w:color w:val="000000" w:themeColor="text1"/>
        </w:rPr>
        <w:t xml:space="preserve">décevante, </w:t>
      </w:r>
      <w:r w:rsidR="002D0D68" w:rsidRPr="002D0D68">
        <w:rPr>
          <w:rFonts w:ascii="Times New Roman" w:hAnsi="Times New Roman" w:cs="Times New Roman"/>
          <w:color w:val="000000" w:themeColor="text1"/>
        </w:rPr>
        <w:t>que tempère</w:t>
      </w:r>
      <w:r w:rsidR="0044218C" w:rsidRPr="002D0D68">
        <w:rPr>
          <w:rFonts w:ascii="Times New Roman" w:hAnsi="Times New Roman" w:cs="Times New Roman"/>
          <w:color w:val="000000" w:themeColor="text1"/>
        </w:rPr>
        <w:t xml:space="preserve"> l’analyse</w:t>
      </w:r>
      <w:r w:rsidR="006B2DE3" w:rsidRPr="002D0D68">
        <w:rPr>
          <w:rFonts w:ascii="Times New Roman" w:hAnsi="Times New Roman" w:cs="Times New Roman"/>
          <w:color w:val="000000" w:themeColor="text1"/>
        </w:rPr>
        <w:t xml:space="preserve"> </w:t>
      </w:r>
      <w:r w:rsidR="002D0D68" w:rsidRPr="002D0D68">
        <w:rPr>
          <w:rFonts w:ascii="Times New Roman" w:hAnsi="Times New Roman" w:cs="Times New Roman"/>
          <w:color w:val="000000" w:themeColor="text1"/>
        </w:rPr>
        <w:t>d</w:t>
      </w:r>
      <w:r w:rsidR="0044218C" w:rsidRPr="002D0D68">
        <w:rPr>
          <w:rFonts w:ascii="Times New Roman" w:hAnsi="Times New Roman" w:cs="Times New Roman"/>
          <w:color w:val="000000" w:themeColor="text1"/>
        </w:rPr>
        <w:t xml:space="preserve">es inscriptions </w:t>
      </w:r>
      <w:r w:rsidR="002D0D68" w:rsidRPr="002D0D68">
        <w:rPr>
          <w:rFonts w:ascii="Times New Roman" w:hAnsi="Times New Roman" w:cs="Times New Roman"/>
          <w:color w:val="000000" w:themeColor="text1"/>
        </w:rPr>
        <w:t>par</w:t>
      </w:r>
      <w:r w:rsidR="0044218C" w:rsidRPr="002D0D68">
        <w:rPr>
          <w:rFonts w:ascii="Times New Roman" w:hAnsi="Times New Roman" w:cs="Times New Roman"/>
          <w:color w:val="000000" w:themeColor="text1"/>
        </w:rPr>
        <w:t xml:space="preserve"> année.</w:t>
      </w:r>
      <w:r w:rsidR="0052066D" w:rsidRPr="002D0D68">
        <w:rPr>
          <w:rFonts w:ascii="Times New Roman" w:hAnsi="Times New Roman" w:cs="Times New Roman"/>
          <w:color w:val="000000" w:themeColor="text1"/>
        </w:rPr>
        <w:t xml:space="preserve"> </w:t>
      </w:r>
    </w:p>
    <w:p w:rsidR="006B2DE3" w:rsidRPr="002D0D68" w:rsidRDefault="002D0D68" w:rsidP="00CF1405">
      <w:pPr>
        <w:pStyle w:val="Paragraphedeliste"/>
        <w:numPr>
          <w:ilvl w:val="0"/>
          <w:numId w:val="3"/>
        </w:numPr>
        <w:jc w:val="both"/>
        <w:rPr>
          <w:rFonts w:ascii="Times New Roman" w:hAnsi="Times New Roman" w:cs="Times New Roman"/>
          <w:color w:val="000000" w:themeColor="text1"/>
        </w:rPr>
      </w:pPr>
      <w:r w:rsidRPr="002D0D68">
        <w:rPr>
          <w:rFonts w:ascii="Times New Roman" w:hAnsi="Times New Roman" w:cs="Times New Roman"/>
          <w:color w:val="000000" w:themeColor="text1"/>
        </w:rPr>
        <w:t xml:space="preserve">54 </w:t>
      </w:r>
      <w:r w:rsidR="00D24000">
        <w:rPr>
          <w:rFonts w:ascii="Times New Roman" w:hAnsi="Times New Roman" w:cs="Times New Roman"/>
          <w:color w:val="000000" w:themeColor="text1"/>
        </w:rPr>
        <w:t xml:space="preserve">inscriptions </w:t>
      </w:r>
      <w:r w:rsidR="006B2DE3" w:rsidRPr="002D0D68">
        <w:rPr>
          <w:rFonts w:ascii="Times New Roman" w:hAnsi="Times New Roman" w:cs="Times New Roman"/>
          <w:color w:val="000000" w:themeColor="text1"/>
        </w:rPr>
        <w:t>en 1</w:t>
      </w:r>
      <w:r w:rsidR="006B2DE3" w:rsidRPr="002D0D68">
        <w:rPr>
          <w:rFonts w:ascii="Times New Roman" w:hAnsi="Times New Roman" w:cs="Times New Roman"/>
          <w:color w:val="000000" w:themeColor="text1"/>
          <w:vertAlign w:val="superscript"/>
        </w:rPr>
        <w:t>e</w:t>
      </w:r>
      <w:r w:rsidR="006B2DE3" w:rsidRPr="002D0D68">
        <w:rPr>
          <w:rFonts w:ascii="Times New Roman" w:hAnsi="Times New Roman" w:cs="Times New Roman"/>
          <w:color w:val="000000" w:themeColor="text1"/>
        </w:rPr>
        <w:t xml:space="preserve"> année (CIF 48)</w:t>
      </w:r>
      <w:r w:rsidRPr="002D0D68">
        <w:rPr>
          <w:rFonts w:ascii="Times New Roman" w:hAnsi="Times New Roman" w:cs="Times New Roman"/>
          <w:color w:val="000000" w:themeColor="text1"/>
        </w:rPr>
        <w:t xml:space="preserve">, soit 16 de plus </w:t>
      </w:r>
      <w:r w:rsidR="00D24000">
        <w:rPr>
          <w:rFonts w:ascii="Times New Roman" w:hAnsi="Times New Roman" w:cs="Times New Roman"/>
          <w:color w:val="000000" w:themeColor="text1"/>
        </w:rPr>
        <w:t>que</w:t>
      </w:r>
      <w:r w:rsidRPr="002D0D68">
        <w:rPr>
          <w:rFonts w:ascii="Times New Roman" w:hAnsi="Times New Roman" w:cs="Times New Roman"/>
          <w:color w:val="000000" w:themeColor="text1"/>
        </w:rPr>
        <w:t xml:space="preserve"> la promotion précédente</w:t>
      </w:r>
      <w:r>
        <w:rPr>
          <w:rFonts w:ascii="Times New Roman" w:hAnsi="Times New Roman" w:cs="Times New Roman"/>
          <w:color w:val="000000" w:themeColor="text1"/>
        </w:rPr>
        <w:t>. Le redressement</w:t>
      </w:r>
      <w:r w:rsidR="006B2DE3" w:rsidRPr="002D0D68">
        <w:rPr>
          <w:rFonts w:ascii="Times New Roman" w:hAnsi="Times New Roman" w:cs="Times New Roman"/>
          <w:color w:val="000000" w:themeColor="text1"/>
        </w:rPr>
        <w:t xml:space="preserve"> se confirme en 2019-202</w:t>
      </w:r>
      <w:r w:rsidR="00800F7D">
        <w:rPr>
          <w:rFonts w:ascii="Times New Roman" w:hAnsi="Times New Roman" w:cs="Times New Roman"/>
          <w:color w:val="000000" w:themeColor="text1"/>
        </w:rPr>
        <w:t>0</w:t>
      </w:r>
      <w:r w:rsidR="006B2DE3" w:rsidRPr="002D0D68">
        <w:rPr>
          <w:rFonts w:ascii="Times New Roman" w:hAnsi="Times New Roman" w:cs="Times New Roman"/>
          <w:color w:val="000000" w:themeColor="text1"/>
        </w:rPr>
        <w:t xml:space="preserve">. </w:t>
      </w:r>
    </w:p>
    <w:p w:rsidR="0003118F" w:rsidRPr="0003118F" w:rsidRDefault="002D0D68" w:rsidP="00CF1405">
      <w:pPr>
        <w:pStyle w:val="Paragraphedeliste"/>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27 </w:t>
      </w:r>
      <w:r w:rsidR="00D24000">
        <w:rPr>
          <w:rFonts w:ascii="Times New Roman" w:hAnsi="Times New Roman" w:cs="Times New Roman"/>
          <w:color w:val="000000" w:themeColor="text1"/>
        </w:rPr>
        <w:t>inscriptions</w:t>
      </w:r>
      <w:r w:rsidR="006B2DE3" w:rsidRPr="002D0D68">
        <w:rPr>
          <w:rFonts w:ascii="Times New Roman" w:hAnsi="Times New Roman" w:cs="Times New Roman"/>
          <w:color w:val="000000" w:themeColor="text1"/>
        </w:rPr>
        <w:t xml:space="preserve"> </w:t>
      </w:r>
      <w:r w:rsidR="00D24000">
        <w:rPr>
          <w:rFonts w:ascii="Times New Roman" w:hAnsi="Times New Roman" w:cs="Times New Roman"/>
          <w:color w:val="000000" w:themeColor="text1"/>
        </w:rPr>
        <w:t xml:space="preserve">seulement </w:t>
      </w:r>
      <w:r w:rsidR="006B2DE3" w:rsidRPr="002D0D68">
        <w:rPr>
          <w:rFonts w:ascii="Times New Roman" w:hAnsi="Times New Roman" w:cs="Times New Roman"/>
          <w:color w:val="000000" w:themeColor="text1"/>
        </w:rPr>
        <w:t>en 2</w:t>
      </w:r>
      <w:r w:rsidR="006B2DE3" w:rsidRPr="002D0D68">
        <w:rPr>
          <w:rFonts w:ascii="Times New Roman" w:hAnsi="Times New Roman" w:cs="Times New Roman"/>
          <w:color w:val="000000" w:themeColor="text1"/>
          <w:vertAlign w:val="superscript"/>
        </w:rPr>
        <w:t>e</w:t>
      </w:r>
      <w:r w:rsidR="006B2DE3" w:rsidRPr="002D0D68">
        <w:rPr>
          <w:rFonts w:ascii="Times New Roman" w:hAnsi="Times New Roman" w:cs="Times New Roman"/>
          <w:color w:val="000000" w:themeColor="text1"/>
        </w:rPr>
        <w:t xml:space="preserve"> année</w:t>
      </w:r>
      <w:r w:rsidR="00265A64">
        <w:rPr>
          <w:rFonts w:ascii="Times New Roman" w:hAnsi="Times New Roman" w:cs="Times New Roman"/>
          <w:color w:val="000000" w:themeColor="text1"/>
        </w:rPr>
        <w:t xml:space="preserve">, correspondant à l’arrivée </w:t>
      </w:r>
      <w:r w:rsidR="0003118F" w:rsidRPr="0003118F">
        <w:rPr>
          <w:rFonts w:ascii="Times New Roman" w:hAnsi="Times New Roman" w:cs="Times New Roman"/>
        </w:rPr>
        <w:t xml:space="preserve">de la promotion CIF 47, </w:t>
      </w:r>
      <w:r w:rsidR="00265A64">
        <w:rPr>
          <w:rFonts w:ascii="Times New Roman" w:hAnsi="Times New Roman" w:cs="Times New Roman"/>
        </w:rPr>
        <w:t>aux</w:t>
      </w:r>
      <w:r w:rsidR="0003118F">
        <w:rPr>
          <w:rFonts w:ascii="Times New Roman" w:hAnsi="Times New Roman" w:cs="Times New Roman"/>
        </w:rPr>
        <w:t xml:space="preserve"> effectifs</w:t>
      </w:r>
      <w:r w:rsidR="0003118F" w:rsidRPr="0003118F">
        <w:rPr>
          <w:rFonts w:ascii="Times New Roman" w:hAnsi="Times New Roman" w:cs="Times New Roman"/>
        </w:rPr>
        <w:t xml:space="preserve"> </w:t>
      </w:r>
      <w:r w:rsidR="00265A64">
        <w:rPr>
          <w:rFonts w:ascii="Times New Roman" w:hAnsi="Times New Roman" w:cs="Times New Roman"/>
        </w:rPr>
        <w:t>déjà faibles et qui se sont en outre érodés</w:t>
      </w:r>
      <w:r w:rsidR="00800F7D">
        <w:rPr>
          <w:rFonts w:ascii="Times New Roman" w:hAnsi="Times New Roman" w:cs="Times New Roman"/>
        </w:rPr>
        <w:t xml:space="preserve"> </w:t>
      </w:r>
      <w:r w:rsidR="00265A64">
        <w:rPr>
          <w:rFonts w:ascii="Times New Roman" w:hAnsi="Times New Roman" w:cs="Times New Roman"/>
        </w:rPr>
        <w:t xml:space="preserve">dans le temps : </w:t>
      </w:r>
      <w:r w:rsidR="00B2075F" w:rsidRPr="002D0D68">
        <w:rPr>
          <w:rFonts w:ascii="Times New Roman" w:hAnsi="Times New Roman" w:cs="Times New Roman"/>
          <w:color w:val="000000" w:themeColor="text1"/>
        </w:rPr>
        <w:t xml:space="preserve">11 arrêts pour </w:t>
      </w:r>
      <w:r w:rsidR="0003118F" w:rsidRPr="0003118F">
        <w:rPr>
          <w:rFonts w:ascii="Times New Roman" w:hAnsi="Times New Roman" w:cs="Times New Roman"/>
        </w:rPr>
        <w:t>raisons professionnelles</w:t>
      </w:r>
      <w:r w:rsidR="00265A64">
        <w:rPr>
          <w:rFonts w:ascii="Times New Roman" w:hAnsi="Times New Roman" w:cs="Times New Roman"/>
        </w:rPr>
        <w:t xml:space="preserve">, </w:t>
      </w:r>
      <w:r w:rsidR="00B2075F">
        <w:rPr>
          <w:rFonts w:ascii="Times New Roman" w:hAnsi="Times New Roman" w:cs="Times New Roman"/>
        </w:rPr>
        <w:t>de santé</w:t>
      </w:r>
      <w:r w:rsidR="0003118F" w:rsidRPr="0003118F">
        <w:rPr>
          <w:rFonts w:ascii="Times New Roman" w:hAnsi="Times New Roman" w:cs="Times New Roman"/>
        </w:rPr>
        <w:t xml:space="preserve"> </w:t>
      </w:r>
      <w:r w:rsidR="00265A64">
        <w:rPr>
          <w:rFonts w:ascii="Times New Roman" w:hAnsi="Times New Roman" w:cs="Times New Roman"/>
        </w:rPr>
        <w:t>ou déménagements.</w:t>
      </w:r>
    </w:p>
    <w:p w:rsidR="0044218C" w:rsidRPr="00AF40F6" w:rsidRDefault="0044218C" w:rsidP="00CF1405">
      <w:pPr>
        <w:jc w:val="both"/>
        <w:rPr>
          <w:rFonts w:ascii="Times New Roman" w:hAnsi="Times New Roman" w:cs="Times New Roman"/>
          <w:b/>
          <w:bCs/>
        </w:rPr>
      </w:pPr>
    </w:p>
    <w:p w:rsidR="003C0771" w:rsidRPr="00AF40F6" w:rsidRDefault="00FC2A7B" w:rsidP="00CF1405">
      <w:pPr>
        <w:jc w:val="both"/>
        <w:rPr>
          <w:rFonts w:ascii="Times New Roman" w:hAnsi="Times New Roman" w:cs="Times New Roman"/>
        </w:rPr>
      </w:pPr>
      <w:r>
        <w:rPr>
          <w:rFonts w:ascii="Times New Roman" w:hAnsi="Times New Roman" w:cs="Times New Roman"/>
        </w:rPr>
        <w:t>Quels sont l</w:t>
      </w:r>
      <w:r w:rsidR="00B2075F">
        <w:rPr>
          <w:rFonts w:ascii="Times New Roman" w:hAnsi="Times New Roman" w:cs="Times New Roman"/>
        </w:rPr>
        <w:t>es facteurs explicatifs d</w:t>
      </w:r>
      <w:r w:rsidR="00AF5AD6">
        <w:rPr>
          <w:rFonts w:ascii="Times New Roman" w:hAnsi="Times New Roman" w:cs="Times New Roman"/>
        </w:rPr>
        <w:t xml:space="preserve">u </w:t>
      </w:r>
      <w:r w:rsidR="002D0D68">
        <w:rPr>
          <w:rFonts w:ascii="Times New Roman" w:hAnsi="Times New Roman" w:cs="Times New Roman"/>
        </w:rPr>
        <w:t>redressement</w:t>
      </w:r>
      <w:r w:rsidR="00052BDE">
        <w:rPr>
          <w:rFonts w:ascii="Times New Roman" w:hAnsi="Times New Roman" w:cs="Times New Roman"/>
        </w:rPr>
        <w:t xml:space="preserve"> </w:t>
      </w:r>
      <w:r w:rsidR="00AF5AD6">
        <w:rPr>
          <w:rFonts w:ascii="Times New Roman" w:hAnsi="Times New Roman" w:cs="Times New Roman"/>
        </w:rPr>
        <w:t>en 1</w:t>
      </w:r>
      <w:r w:rsidR="00AF5AD6" w:rsidRPr="00AF5AD6">
        <w:rPr>
          <w:rFonts w:ascii="Times New Roman" w:hAnsi="Times New Roman" w:cs="Times New Roman"/>
          <w:vertAlign w:val="superscript"/>
        </w:rPr>
        <w:t>e</w:t>
      </w:r>
      <w:r w:rsidR="00AF5AD6">
        <w:rPr>
          <w:rFonts w:ascii="Times New Roman" w:hAnsi="Times New Roman" w:cs="Times New Roman"/>
        </w:rPr>
        <w:t xml:space="preserve"> année</w:t>
      </w:r>
      <w:r w:rsidR="00195C8D">
        <w:rPr>
          <w:rFonts w:ascii="Times New Roman" w:hAnsi="Times New Roman" w:cs="Times New Roman"/>
        </w:rPr>
        <w:t xml:space="preserve"> </w:t>
      </w:r>
      <w:r w:rsidR="00562653">
        <w:rPr>
          <w:rFonts w:ascii="Times New Roman" w:hAnsi="Times New Roman" w:cs="Times New Roman"/>
        </w:rPr>
        <w:t>?</w:t>
      </w:r>
    </w:p>
    <w:p w:rsidR="00DA594C" w:rsidRDefault="003C0771" w:rsidP="00CF1405">
      <w:pPr>
        <w:jc w:val="both"/>
        <w:rPr>
          <w:rFonts w:ascii="Times New Roman" w:hAnsi="Times New Roman" w:cs="Times New Roman"/>
        </w:rPr>
      </w:pPr>
      <w:r w:rsidRPr="003C510B">
        <w:rPr>
          <w:rFonts w:ascii="Times New Roman" w:hAnsi="Times New Roman" w:cs="Times New Roman"/>
        </w:rPr>
        <w:t xml:space="preserve">Une orientation de fond a été prise en 2018-2019, </w:t>
      </w:r>
      <w:r w:rsidR="00265A64">
        <w:rPr>
          <w:rFonts w:ascii="Times New Roman" w:hAnsi="Times New Roman" w:cs="Times New Roman"/>
        </w:rPr>
        <w:t>consistant</w:t>
      </w:r>
      <w:r w:rsidRPr="003C510B">
        <w:rPr>
          <w:rFonts w:ascii="Times New Roman" w:hAnsi="Times New Roman" w:cs="Times New Roman"/>
        </w:rPr>
        <w:t xml:space="preserve"> à multiplier les portes d’entrée dans le parcours du CIF</w:t>
      </w:r>
      <w:r w:rsidR="00052BDE" w:rsidRPr="003C510B">
        <w:rPr>
          <w:rFonts w:ascii="Times New Roman" w:hAnsi="Times New Roman" w:cs="Times New Roman"/>
        </w:rPr>
        <w:t xml:space="preserve">. </w:t>
      </w:r>
      <w:r w:rsidR="00DA594C">
        <w:rPr>
          <w:rFonts w:ascii="Times New Roman" w:hAnsi="Times New Roman" w:cs="Times New Roman"/>
        </w:rPr>
        <w:t xml:space="preserve"> </w:t>
      </w:r>
      <w:r w:rsidR="00052BDE" w:rsidRPr="003C510B">
        <w:rPr>
          <w:rFonts w:ascii="Times New Roman" w:hAnsi="Times New Roman" w:cs="Times New Roman"/>
          <w:color w:val="000000" w:themeColor="text1"/>
        </w:rPr>
        <w:t>Nous avons ouvert les</w:t>
      </w:r>
      <w:r w:rsidRPr="003C510B">
        <w:rPr>
          <w:rFonts w:ascii="Times New Roman" w:hAnsi="Times New Roman" w:cs="Times New Roman"/>
          <w:color w:val="000000" w:themeColor="text1"/>
        </w:rPr>
        <w:t xml:space="preserve"> inscription</w:t>
      </w:r>
      <w:r w:rsidR="00052BDE" w:rsidRPr="003C510B">
        <w:rPr>
          <w:rFonts w:ascii="Times New Roman" w:hAnsi="Times New Roman" w:cs="Times New Roman"/>
          <w:color w:val="000000" w:themeColor="text1"/>
        </w:rPr>
        <w:t>s</w:t>
      </w:r>
      <w:r w:rsidRPr="003C510B">
        <w:rPr>
          <w:rFonts w:ascii="Times New Roman" w:hAnsi="Times New Roman" w:cs="Times New Roman"/>
          <w:color w:val="000000" w:themeColor="text1"/>
        </w:rPr>
        <w:t xml:space="preserve"> au trimestre, </w:t>
      </w:r>
      <w:r w:rsidR="00265A64">
        <w:rPr>
          <w:rFonts w:ascii="Times New Roman" w:hAnsi="Times New Roman" w:cs="Times New Roman"/>
          <w:color w:val="000000" w:themeColor="text1"/>
        </w:rPr>
        <w:t xml:space="preserve">de manière à </w:t>
      </w:r>
      <w:r w:rsidR="00052BDE" w:rsidRPr="003C510B">
        <w:rPr>
          <w:rFonts w:ascii="Times New Roman" w:hAnsi="Times New Roman" w:cs="Times New Roman"/>
          <w:color w:val="000000" w:themeColor="text1"/>
        </w:rPr>
        <w:t>favoris</w:t>
      </w:r>
      <w:r w:rsidR="00265A64">
        <w:rPr>
          <w:rFonts w:ascii="Times New Roman" w:hAnsi="Times New Roman" w:cs="Times New Roman"/>
          <w:color w:val="000000" w:themeColor="text1"/>
        </w:rPr>
        <w:t>er</w:t>
      </w:r>
      <w:r w:rsidR="00052BDE" w:rsidRPr="003C510B">
        <w:rPr>
          <w:rFonts w:ascii="Times New Roman" w:hAnsi="Times New Roman" w:cs="Times New Roman"/>
          <w:color w:val="000000" w:themeColor="text1"/>
        </w:rPr>
        <w:t xml:space="preserve"> </w:t>
      </w:r>
      <w:r w:rsidRPr="003C510B">
        <w:rPr>
          <w:rFonts w:ascii="Times New Roman" w:hAnsi="Times New Roman" w:cs="Times New Roman"/>
          <w:color w:val="000000" w:themeColor="text1"/>
        </w:rPr>
        <w:t xml:space="preserve">un engagement </w:t>
      </w:r>
      <w:r w:rsidR="00052BDE" w:rsidRPr="003C510B">
        <w:rPr>
          <w:rFonts w:ascii="Times New Roman" w:hAnsi="Times New Roman" w:cs="Times New Roman"/>
          <w:color w:val="000000" w:themeColor="text1"/>
        </w:rPr>
        <w:t xml:space="preserve">plus </w:t>
      </w:r>
      <w:r w:rsidRPr="003C510B">
        <w:rPr>
          <w:rFonts w:ascii="Times New Roman" w:hAnsi="Times New Roman" w:cs="Times New Roman"/>
        </w:rPr>
        <w:t>progressif</w:t>
      </w:r>
      <w:r w:rsidR="00562653" w:rsidRPr="003C510B">
        <w:rPr>
          <w:rFonts w:ascii="Times New Roman" w:hAnsi="Times New Roman" w:cs="Times New Roman"/>
        </w:rPr>
        <w:t xml:space="preserve"> dans une démarche de formation</w:t>
      </w:r>
      <w:r w:rsidR="00DA594C">
        <w:rPr>
          <w:rFonts w:ascii="Times New Roman" w:hAnsi="Times New Roman" w:cs="Times New Roman"/>
        </w:rPr>
        <w:t xml:space="preserve"> et à s’ajuster aux modes de vie et mentalités actuels</w:t>
      </w:r>
      <w:r w:rsidR="00562653" w:rsidRPr="003C510B">
        <w:rPr>
          <w:rFonts w:ascii="Times New Roman" w:hAnsi="Times New Roman" w:cs="Times New Roman"/>
        </w:rPr>
        <w:t>.</w:t>
      </w:r>
      <w:r w:rsidRPr="003C510B">
        <w:rPr>
          <w:rFonts w:ascii="Times New Roman" w:hAnsi="Times New Roman" w:cs="Times New Roman"/>
        </w:rPr>
        <w:t xml:space="preserve"> </w:t>
      </w:r>
      <w:r w:rsidR="00DA594C">
        <w:rPr>
          <w:rFonts w:ascii="Times New Roman" w:hAnsi="Times New Roman" w:cs="Times New Roman"/>
        </w:rPr>
        <w:t>La décision s’est avérée fructueuse :</w:t>
      </w:r>
    </w:p>
    <w:p w:rsidR="00DA594C" w:rsidRDefault="00DA594C" w:rsidP="00DA594C">
      <w:pPr>
        <w:pStyle w:val="Paragraphedeliste"/>
        <w:numPr>
          <w:ilvl w:val="0"/>
          <w:numId w:val="3"/>
        </w:numPr>
        <w:jc w:val="both"/>
        <w:rPr>
          <w:rFonts w:ascii="Times New Roman" w:hAnsi="Times New Roman" w:cs="Times New Roman"/>
        </w:rPr>
      </w:pPr>
      <w:proofErr w:type="gramStart"/>
      <w:r>
        <w:rPr>
          <w:rFonts w:ascii="Times New Roman" w:hAnsi="Times New Roman" w:cs="Times New Roman"/>
        </w:rPr>
        <w:t>e</w:t>
      </w:r>
      <w:r w:rsidR="00052BDE" w:rsidRPr="00DA594C">
        <w:rPr>
          <w:rFonts w:ascii="Times New Roman" w:hAnsi="Times New Roman" w:cs="Times New Roman"/>
        </w:rPr>
        <w:t>n</w:t>
      </w:r>
      <w:proofErr w:type="gramEnd"/>
      <w:r w:rsidR="00052BDE" w:rsidRPr="00DA594C">
        <w:rPr>
          <w:rFonts w:ascii="Times New Roman" w:hAnsi="Times New Roman" w:cs="Times New Roman"/>
        </w:rPr>
        <w:t xml:space="preserve"> 1</w:t>
      </w:r>
      <w:r w:rsidR="00052BDE" w:rsidRPr="00DA594C">
        <w:rPr>
          <w:rFonts w:ascii="Times New Roman" w:hAnsi="Times New Roman" w:cs="Times New Roman"/>
          <w:vertAlign w:val="superscript"/>
        </w:rPr>
        <w:t>e</w:t>
      </w:r>
      <w:r w:rsidR="00052BDE" w:rsidRPr="00DA594C">
        <w:rPr>
          <w:rFonts w:ascii="Times New Roman" w:hAnsi="Times New Roman" w:cs="Times New Roman"/>
        </w:rPr>
        <w:t xml:space="preserve"> année</w:t>
      </w:r>
      <w:r w:rsidR="00F217F4" w:rsidRPr="00DA594C">
        <w:rPr>
          <w:rFonts w:ascii="Times New Roman" w:hAnsi="Times New Roman" w:cs="Times New Roman"/>
        </w:rPr>
        <w:t>,</w:t>
      </w:r>
      <w:r w:rsidR="00052BDE" w:rsidRPr="00DA594C">
        <w:rPr>
          <w:rFonts w:ascii="Times New Roman" w:hAnsi="Times New Roman" w:cs="Times New Roman"/>
        </w:rPr>
        <w:t xml:space="preserve"> </w:t>
      </w:r>
      <w:r w:rsidR="00800F7D" w:rsidRPr="00DA594C">
        <w:rPr>
          <w:rFonts w:ascii="Times New Roman" w:hAnsi="Times New Roman" w:cs="Times New Roman"/>
        </w:rPr>
        <w:t xml:space="preserve">14 étudiants se sont inscrits au trimestre en complément des </w:t>
      </w:r>
      <w:r w:rsidR="00052BDE" w:rsidRPr="00DA594C">
        <w:rPr>
          <w:rFonts w:ascii="Times New Roman" w:hAnsi="Times New Roman" w:cs="Times New Roman"/>
        </w:rPr>
        <w:t xml:space="preserve">40 étudiants </w:t>
      </w:r>
      <w:r w:rsidR="00800F7D" w:rsidRPr="00DA594C">
        <w:rPr>
          <w:rFonts w:ascii="Times New Roman" w:hAnsi="Times New Roman" w:cs="Times New Roman"/>
        </w:rPr>
        <w:t>inscrit</w:t>
      </w:r>
      <w:r w:rsidR="003077C9" w:rsidRPr="00DA594C">
        <w:rPr>
          <w:rFonts w:ascii="Times New Roman" w:hAnsi="Times New Roman" w:cs="Times New Roman"/>
        </w:rPr>
        <w:t>s</w:t>
      </w:r>
      <w:r w:rsidR="00052BDE" w:rsidRPr="00DA594C">
        <w:rPr>
          <w:rFonts w:ascii="Times New Roman" w:hAnsi="Times New Roman" w:cs="Times New Roman"/>
        </w:rPr>
        <w:t xml:space="preserve"> </w:t>
      </w:r>
      <w:r w:rsidR="003077C9" w:rsidRPr="00DA594C">
        <w:rPr>
          <w:rFonts w:ascii="Times New Roman" w:hAnsi="Times New Roman" w:cs="Times New Roman"/>
        </w:rPr>
        <w:t>au</w:t>
      </w:r>
      <w:r w:rsidR="00052BDE" w:rsidRPr="00DA594C">
        <w:rPr>
          <w:rFonts w:ascii="Times New Roman" w:hAnsi="Times New Roman" w:cs="Times New Roman"/>
        </w:rPr>
        <w:t xml:space="preserve"> </w:t>
      </w:r>
      <w:r w:rsidR="0052003A" w:rsidRPr="00DA594C">
        <w:rPr>
          <w:rFonts w:ascii="Times New Roman" w:hAnsi="Times New Roman" w:cs="Times New Roman"/>
        </w:rPr>
        <w:t>p</w:t>
      </w:r>
      <w:r w:rsidR="00052BDE" w:rsidRPr="00DA594C">
        <w:rPr>
          <w:rFonts w:ascii="Times New Roman" w:hAnsi="Times New Roman" w:cs="Times New Roman"/>
        </w:rPr>
        <w:t xml:space="preserve">arcours </w:t>
      </w:r>
      <w:r w:rsidR="00AF5AD6" w:rsidRPr="00DA594C">
        <w:rPr>
          <w:rFonts w:ascii="Times New Roman" w:hAnsi="Times New Roman" w:cs="Times New Roman"/>
        </w:rPr>
        <w:t>complet</w:t>
      </w:r>
      <w:r w:rsidR="00265A64" w:rsidRPr="00DA594C">
        <w:rPr>
          <w:rFonts w:ascii="Times New Roman" w:hAnsi="Times New Roman" w:cs="Times New Roman"/>
        </w:rPr>
        <w:t xml:space="preserve">. </w:t>
      </w:r>
    </w:p>
    <w:p w:rsidR="00DA594C" w:rsidRDefault="00DA594C" w:rsidP="00DA594C">
      <w:pPr>
        <w:pStyle w:val="Paragraphedeliste"/>
        <w:numPr>
          <w:ilvl w:val="0"/>
          <w:numId w:val="3"/>
        </w:numPr>
        <w:jc w:val="both"/>
        <w:rPr>
          <w:rFonts w:ascii="Times New Roman" w:hAnsi="Times New Roman" w:cs="Times New Roman"/>
        </w:rPr>
      </w:pPr>
      <w:proofErr w:type="gramStart"/>
      <w:r>
        <w:rPr>
          <w:rFonts w:ascii="Times New Roman" w:hAnsi="Times New Roman" w:cs="Times New Roman"/>
        </w:rPr>
        <w:t>e</w:t>
      </w:r>
      <w:r w:rsidR="00383117" w:rsidRPr="00DA594C">
        <w:rPr>
          <w:rFonts w:ascii="Times New Roman" w:hAnsi="Times New Roman" w:cs="Times New Roman"/>
        </w:rPr>
        <w:t>n</w:t>
      </w:r>
      <w:proofErr w:type="gramEnd"/>
      <w:r w:rsidR="00383117" w:rsidRPr="00DA594C">
        <w:rPr>
          <w:rFonts w:ascii="Times New Roman" w:hAnsi="Times New Roman" w:cs="Times New Roman"/>
        </w:rPr>
        <w:t xml:space="preserve"> 2</w:t>
      </w:r>
      <w:r w:rsidR="00383117" w:rsidRPr="00DA594C">
        <w:rPr>
          <w:rFonts w:ascii="Times New Roman" w:hAnsi="Times New Roman" w:cs="Times New Roman"/>
          <w:vertAlign w:val="superscript"/>
        </w:rPr>
        <w:t>e</w:t>
      </w:r>
      <w:r w:rsidR="00383117" w:rsidRPr="00DA594C">
        <w:rPr>
          <w:rFonts w:ascii="Times New Roman" w:hAnsi="Times New Roman" w:cs="Times New Roman"/>
        </w:rPr>
        <w:t xml:space="preserve"> année</w:t>
      </w:r>
      <w:r w:rsidR="00F217F4" w:rsidRPr="00DA594C">
        <w:rPr>
          <w:rFonts w:ascii="Times New Roman" w:hAnsi="Times New Roman" w:cs="Times New Roman"/>
        </w:rPr>
        <w:t>,</w:t>
      </w:r>
      <w:r w:rsidR="00383117" w:rsidRPr="00DA594C">
        <w:rPr>
          <w:rFonts w:ascii="Times New Roman" w:hAnsi="Times New Roman" w:cs="Times New Roman"/>
        </w:rPr>
        <w:t xml:space="preserve"> </w:t>
      </w:r>
      <w:r w:rsidR="00265A64" w:rsidRPr="00DA594C">
        <w:rPr>
          <w:rFonts w:ascii="Times New Roman" w:hAnsi="Times New Roman" w:cs="Times New Roman"/>
          <w:color w:val="000000" w:themeColor="text1"/>
        </w:rPr>
        <w:t xml:space="preserve">20 étudiants supplémentaires </w:t>
      </w:r>
      <w:r w:rsidR="00265A64" w:rsidRPr="00DA594C">
        <w:rPr>
          <w:rFonts w:ascii="Times New Roman" w:hAnsi="Times New Roman" w:cs="Times New Roman"/>
        </w:rPr>
        <w:t xml:space="preserve">(dont 16 anciens) </w:t>
      </w:r>
      <w:r>
        <w:rPr>
          <w:rFonts w:ascii="Times New Roman" w:hAnsi="Times New Roman" w:cs="Times New Roman"/>
        </w:rPr>
        <w:t>ont rejoint le</w:t>
      </w:r>
      <w:r w:rsidR="00265A64" w:rsidRPr="00DA594C">
        <w:rPr>
          <w:rFonts w:ascii="Times New Roman" w:hAnsi="Times New Roman" w:cs="Times New Roman"/>
        </w:rPr>
        <w:t xml:space="preserve"> seul</w:t>
      </w:r>
      <w:r w:rsidR="00F217F4" w:rsidRPr="00DA594C">
        <w:rPr>
          <w:rFonts w:ascii="Times New Roman" w:hAnsi="Times New Roman" w:cs="Times New Roman"/>
        </w:rPr>
        <w:t xml:space="preserve"> cours d’Elena </w:t>
      </w:r>
      <w:proofErr w:type="spellStart"/>
      <w:r w:rsidR="00F217F4" w:rsidRPr="00DA594C">
        <w:rPr>
          <w:rFonts w:ascii="Times New Roman" w:hAnsi="Times New Roman" w:cs="Times New Roman"/>
        </w:rPr>
        <w:t>Lasida</w:t>
      </w:r>
      <w:proofErr w:type="spellEnd"/>
      <w:r w:rsidR="00F217F4" w:rsidRPr="00DA594C">
        <w:rPr>
          <w:rFonts w:ascii="Times New Roman" w:hAnsi="Times New Roman" w:cs="Times New Roman"/>
        </w:rPr>
        <w:t xml:space="preserve"> sur </w:t>
      </w:r>
      <w:proofErr w:type="spellStart"/>
      <w:r w:rsidR="00F217F4" w:rsidRPr="00DA594C">
        <w:rPr>
          <w:rFonts w:ascii="Times New Roman" w:hAnsi="Times New Roman" w:cs="Times New Roman"/>
          <w:i/>
          <w:iCs/>
        </w:rPr>
        <w:t>Laudato</w:t>
      </w:r>
      <w:proofErr w:type="spellEnd"/>
      <w:r w:rsidR="00F217F4" w:rsidRPr="00DA594C">
        <w:rPr>
          <w:rFonts w:ascii="Times New Roman" w:hAnsi="Times New Roman" w:cs="Times New Roman"/>
          <w:i/>
          <w:iCs/>
        </w:rPr>
        <w:t xml:space="preserve"> si’</w:t>
      </w:r>
      <w:r w:rsidR="00265A64" w:rsidRPr="00DA594C">
        <w:rPr>
          <w:rFonts w:ascii="Times New Roman" w:hAnsi="Times New Roman" w:cs="Times New Roman"/>
        </w:rPr>
        <w:t xml:space="preserve">. </w:t>
      </w:r>
    </w:p>
    <w:p w:rsidR="00FC2A7B" w:rsidRPr="00DA594C" w:rsidRDefault="00F217F4" w:rsidP="00DA594C">
      <w:pPr>
        <w:jc w:val="both"/>
        <w:rPr>
          <w:rFonts w:ascii="Times New Roman" w:hAnsi="Times New Roman" w:cs="Times New Roman"/>
        </w:rPr>
      </w:pPr>
      <w:r w:rsidRPr="00DA594C">
        <w:rPr>
          <w:rFonts w:ascii="Times New Roman" w:hAnsi="Times New Roman" w:cs="Times New Roman"/>
        </w:rPr>
        <w:t>D</w:t>
      </w:r>
      <w:r w:rsidR="0044218C" w:rsidRPr="00DA594C">
        <w:rPr>
          <w:rFonts w:ascii="Times New Roman" w:hAnsi="Times New Roman" w:cs="Times New Roman"/>
        </w:rPr>
        <w:t xml:space="preserve">ans la mesure du possible </w:t>
      </w:r>
      <w:r w:rsidRPr="00DA594C">
        <w:rPr>
          <w:rFonts w:ascii="Times New Roman" w:hAnsi="Times New Roman" w:cs="Times New Roman"/>
        </w:rPr>
        <w:t xml:space="preserve">nous proposons aux </w:t>
      </w:r>
      <w:r w:rsidR="0044218C" w:rsidRPr="00DA594C">
        <w:rPr>
          <w:rFonts w:ascii="Times New Roman" w:hAnsi="Times New Roman" w:cs="Times New Roman"/>
        </w:rPr>
        <w:t>étudiants</w:t>
      </w:r>
      <w:r w:rsidR="00383117" w:rsidRPr="00DA594C">
        <w:rPr>
          <w:rFonts w:ascii="Times New Roman" w:hAnsi="Times New Roman" w:cs="Times New Roman"/>
        </w:rPr>
        <w:t xml:space="preserve"> </w:t>
      </w:r>
      <w:r w:rsidR="0044218C" w:rsidRPr="00DA594C">
        <w:rPr>
          <w:rFonts w:ascii="Times New Roman" w:hAnsi="Times New Roman" w:cs="Times New Roman"/>
        </w:rPr>
        <w:t xml:space="preserve">inscrits </w:t>
      </w:r>
      <w:r w:rsidR="00383117" w:rsidRPr="00DA594C">
        <w:rPr>
          <w:rFonts w:ascii="Times New Roman" w:hAnsi="Times New Roman" w:cs="Times New Roman"/>
        </w:rPr>
        <w:t>au</w:t>
      </w:r>
      <w:r w:rsidR="0044218C" w:rsidRPr="00DA594C">
        <w:rPr>
          <w:rFonts w:ascii="Times New Roman" w:hAnsi="Times New Roman" w:cs="Times New Roman"/>
        </w:rPr>
        <w:t xml:space="preserve"> trimestre </w:t>
      </w:r>
      <w:r w:rsidR="00383117" w:rsidRPr="00DA594C">
        <w:rPr>
          <w:rFonts w:ascii="Times New Roman" w:hAnsi="Times New Roman" w:cs="Times New Roman"/>
        </w:rPr>
        <w:t>d’intégrer</w:t>
      </w:r>
      <w:r w:rsidR="0044218C" w:rsidRPr="00DA594C">
        <w:rPr>
          <w:rFonts w:ascii="Times New Roman" w:hAnsi="Times New Roman" w:cs="Times New Roman"/>
        </w:rPr>
        <w:t xml:space="preserve"> un groupe</w:t>
      </w:r>
      <w:r w:rsidR="00383117" w:rsidRPr="00DA594C">
        <w:rPr>
          <w:rFonts w:ascii="Times New Roman" w:hAnsi="Times New Roman" w:cs="Times New Roman"/>
        </w:rPr>
        <w:t>, de manière à leur faire découvrir</w:t>
      </w:r>
      <w:r w:rsidR="00B95EE6" w:rsidRPr="00DA594C">
        <w:rPr>
          <w:rFonts w:ascii="Times New Roman" w:hAnsi="Times New Roman" w:cs="Times New Roman"/>
        </w:rPr>
        <w:t xml:space="preserve"> la pédagogie </w:t>
      </w:r>
      <w:r w:rsidR="00076494">
        <w:rPr>
          <w:rFonts w:ascii="Times New Roman" w:hAnsi="Times New Roman" w:cs="Times New Roman"/>
        </w:rPr>
        <w:t>du</w:t>
      </w:r>
      <w:r w:rsidR="00076494" w:rsidRPr="00DA594C">
        <w:rPr>
          <w:rFonts w:ascii="Times New Roman" w:hAnsi="Times New Roman" w:cs="Times New Roman"/>
        </w:rPr>
        <w:t xml:space="preserve"> </w:t>
      </w:r>
      <w:r w:rsidR="00B95EE6" w:rsidRPr="00DA594C">
        <w:rPr>
          <w:rFonts w:ascii="Times New Roman" w:hAnsi="Times New Roman" w:cs="Times New Roman"/>
        </w:rPr>
        <w:t>CIF</w:t>
      </w:r>
      <w:r w:rsidR="00383117" w:rsidRPr="00DA594C">
        <w:rPr>
          <w:rFonts w:ascii="Times New Roman" w:hAnsi="Times New Roman" w:cs="Times New Roman"/>
        </w:rPr>
        <w:t xml:space="preserve"> dans toutes ses dimensions. </w:t>
      </w:r>
      <w:r w:rsidR="00DA594C">
        <w:rPr>
          <w:rFonts w:ascii="Times New Roman" w:hAnsi="Times New Roman" w:cs="Times New Roman"/>
        </w:rPr>
        <w:t xml:space="preserve">A posteriori, </w:t>
      </w:r>
      <w:r w:rsidR="00101006">
        <w:rPr>
          <w:rFonts w:ascii="Times New Roman" w:hAnsi="Times New Roman" w:cs="Times New Roman"/>
        </w:rPr>
        <w:t>il se confirme que</w:t>
      </w:r>
      <w:r w:rsidR="003B6603">
        <w:rPr>
          <w:rFonts w:ascii="Times New Roman" w:hAnsi="Times New Roman" w:cs="Times New Roman"/>
        </w:rPr>
        <w:t xml:space="preserve"> </w:t>
      </w:r>
      <w:r w:rsidR="00036AB1" w:rsidRPr="00DA594C">
        <w:rPr>
          <w:rFonts w:ascii="Times New Roman" w:hAnsi="Times New Roman" w:cs="Times New Roman"/>
        </w:rPr>
        <w:t xml:space="preserve">les bénéfices </w:t>
      </w:r>
      <w:r w:rsidR="00F30360">
        <w:rPr>
          <w:rFonts w:ascii="Times New Roman" w:hAnsi="Times New Roman" w:cs="Times New Roman"/>
        </w:rPr>
        <w:t>sont</w:t>
      </w:r>
      <w:r w:rsidR="00DA594C">
        <w:rPr>
          <w:rFonts w:ascii="Times New Roman" w:hAnsi="Times New Roman" w:cs="Times New Roman"/>
        </w:rPr>
        <w:t xml:space="preserve"> </w:t>
      </w:r>
      <w:r w:rsidR="00036AB1" w:rsidRPr="00DA594C">
        <w:rPr>
          <w:rFonts w:ascii="Times New Roman" w:hAnsi="Times New Roman" w:cs="Times New Roman"/>
        </w:rPr>
        <w:t xml:space="preserve">supérieurs aux </w:t>
      </w:r>
      <w:r w:rsidR="00383117" w:rsidRPr="00DA594C">
        <w:rPr>
          <w:rFonts w:ascii="Times New Roman" w:hAnsi="Times New Roman" w:cs="Times New Roman"/>
        </w:rPr>
        <w:t>inconvénients</w:t>
      </w:r>
      <w:r w:rsidRPr="00DA594C">
        <w:rPr>
          <w:rFonts w:ascii="Times New Roman" w:hAnsi="Times New Roman" w:cs="Times New Roman"/>
        </w:rPr>
        <w:t xml:space="preserve">. </w:t>
      </w:r>
      <w:r w:rsidR="00800F7D" w:rsidRPr="00DA594C">
        <w:rPr>
          <w:rFonts w:ascii="Times New Roman" w:hAnsi="Times New Roman" w:cs="Times New Roman"/>
        </w:rPr>
        <w:t>Toutefois</w:t>
      </w:r>
      <w:r w:rsidRPr="00DA594C">
        <w:rPr>
          <w:rFonts w:ascii="Times New Roman" w:hAnsi="Times New Roman" w:cs="Times New Roman"/>
        </w:rPr>
        <w:t>,</w:t>
      </w:r>
      <w:r w:rsidR="00B95EE6" w:rsidRPr="00DA594C">
        <w:rPr>
          <w:rFonts w:ascii="Times New Roman" w:hAnsi="Times New Roman" w:cs="Times New Roman"/>
        </w:rPr>
        <w:t xml:space="preserve"> la gestion des</w:t>
      </w:r>
      <w:r w:rsidR="003C0771" w:rsidRPr="00DA594C">
        <w:rPr>
          <w:rFonts w:ascii="Times New Roman" w:hAnsi="Times New Roman" w:cs="Times New Roman"/>
        </w:rPr>
        <w:t xml:space="preserve"> groupes</w:t>
      </w:r>
      <w:r w:rsidR="00800F7D" w:rsidRPr="00DA594C">
        <w:rPr>
          <w:rFonts w:ascii="Times New Roman" w:hAnsi="Times New Roman" w:cs="Times New Roman"/>
        </w:rPr>
        <w:t xml:space="preserve"> et</w:t>
      </w:r>
      <w:r w:rsidRPr="00DA594C">
        <w:rPr>
          <w:rFonts w:ascii="Times New Roman" w:hAnsi="Times New Roman" w:cs="Times New Roman"/>
        </w:rPr>
        <w:t xml:space="preserve"> le suivi administratif</w:t>
      </w:r>
      <w:r w:rsidR="00800F7D" w:rsidRPr="00DA594C">
        <w:rPr>
          <w:rFonts w:ascii="Times New Roman" w:hAnsi="Times New Roman" w:cs="Times New Roman"/>
        </w:rPr>
        <w:t xml:space="preserve"> s’en </w:t>
      </w:r>
      <w:r w:rsidR="00101006">
        <w:rPr>
          <w:rFonts w:ascii="Times New Roman" w:hAnsi="Times New Roman" w:cs="Times New Roman"/>
        </w:rPr>
        <w:t>sont</w:t>
      </w:r>
      <w:r w:rsidR="00101006" w:rsidRPr="00DA594C">
        <w:rPr>
          <w:rFonts w:ascii="Times New Roman" w:hAnsi="Times New Roman" w:cs="Times New Roman"/>
        </w:rPr>
        <w:t xml:space="preserve"> </w:t>
      </w:r>
      <w:r w:rsidR="00800F7D" w:rsidRPr="00DA594C">
        <w:rPr>
          <w:rFonts w:ascii="Times New Roman" w:hAnsi="Times New Roman" w:cs="Times New Roman"/>
        </w:rPr>
        <w:t>trouvé</w:t>
      </w:r>
      <w:r w:rsidR="00101006">
        <w:rPr>
          <w:rFonts w:ascii="Times New Roman" w:hAnsi="Times New Roman" w:cs="Times New Roman"/>
        </w:rPr>
        <w:t>s</w:t>
      </w:r>
      <w:r w:rsidR="00800F7D" w:rsidRPr="00DA594C">
        <w:rPr>
          <w:rFonts w:ascii="Times New Roman" w:hAnsi="Times New Roman" w:cs="Times New Roman"/>
        </w:rPr>
        <w:t xml:space="preserve"> complexifié</w:t>
      </w:r>
      <w:r w:rsidR="00101006">
        <w:rPr>
          <w:rFonts w:ascii="Times New Roman" w:hAnsi="Times New Roman" w:cs="Times New Roman"/>
        </w:rPr>
        <w:t>s</w:t>
      </w:r>
      <w:r w:rsidR="00800F7D" w:rsidRPr="00DA594C">
        <w:rPr>
          <w:rFonts w:ascii="Times New Roman" w:hAnsi="Times New Roman" w:cs="Times New Roman"/>
        </w:rPr>
        <w:t xml:space="preserve"> </w:t>
      </w:r>
      <w:r w:rsidRPr="00DA594C">
        <w:rPr>
          <w:rFonts w:ascii="Times New Roman" w:hAnsi="Times New Roman" w:cs="Times New Roman"/>
        </w:rPr>
        <w:t xml:space="preserve">et </w:t>
      </w:r>
      <w:r w:rsidR="00FC2A7B" w:rsidRPr="00DA594C">
        <w:rPr>
          <w:rFonts w:ascii="Times New Roman" w:hAnsi="Times New Roman" w:cs="Times New Roman"/>
        </w:rPr>
        <w:t xml:space="preserve">il faut rendre hommage </w:t>
      </w:r>
      <w:r w:rsidR="00800F7D" w:rsidRPr="00DA594C">
        <w:rPr>
          <w:rFonts w:ascii="Times New Roman" w:hAnsi="Times New Roman" w:cs="Times New Roman"/>
        </w:rPr>
        <w:t>au soutien et à l’adaptabilité</w:t>
      </w:r>
      <w:r w:rsidR="00FC2A7B" w:rsidRPr="00DA594C">
        <w:rPr>
          <w:rFonts w:ascii="Times New Roman" w:hAnsi="Times New Roman" w:cs="Times New Roman"/>
        </w:rPr>
        <w:t xml:space="preserve"> de </w:t>
      </w:r>
      <w:r w:rsidR="003B6603">
        <w:rPr>
          <w:rFonts w:ascii="Times New Roman" w:hAnsi="Times New Roman" w:cs="Times New Roman"/>
        </w:rPr>
        <w:t>chacun</w:t>
      </w:r>
      <w:r w:rsidR="00FC2A7B" w:rsidRPr="00DA594C">
        <w:rPr>
          <w:rFonts w:ascii="Times New Roman" w:hAnsi="Times New Roman" w:cs="Times New Roman"/>
        </w:rPr>
        <w:t>.</w:t>
      </w:r>
    </w:p>
    <w:p w:rsidR="006D1054" w:rsidRPr="00AF40F6" w:rsidRDefault="003C0771" w:rsidP="00CF1405">
      <w:pPr>
        <w:jc w:val="both"/>
        <w:rPr>
          <w:rFonts w:ascii="Times New Roman" w:hAnsi="Times New Roman" w:cs="Times New Roman"/>
        </w:rPr>
      </w:pPr>
      <w:r w:rsidRPr="003C510B">
        <w:rPr>
          <w:rFonts w:ascii="Times New Roman" w:hAnsi="Times New Roman" w:cs="Times New Roman"/>
        </w:rPr>
        <w:t>De même</w:t>
      </w:r>
      <w:r w:rsidR="00FC2A7B" w:rsidRPr="003C510B">
        <w:rPr>
          <w:rFonts w:ascii="Times New Roman" w:hAnsi="Times New Roman" w:cs="Times New Roman"/>
        </w:rPr>
        <w:t>,</w:t>
      </w:r>
      <w:r w:rsidRPr="003C510B">
        <w:rPr>
          <w:rFonts w:ascii="Times New Roman" w:hAnsi="Times New Roman" w:cs="Times New Roman"/>
        </w:rPr>
        <w:t xml:space="preserve"> nous avons ouvert </w:t>
      </w:r>
      <w:r w:rsidR="00800F7D" w:rsidRPr="003C510B">
        <w:rPr>
          <w:rFonts w:ascii="Times New Roman" w:hAnsi="Times New Roman" w:cs="Times New Roman"/>
        </w:rPr>
        <w:t xml:space="preserve">à l’extérieur </w:t>
      </w:r>
      <w:r w:rsidRPr="003C510B">
        <w:rPr>
          <w:rFonts w:ascii="Times New Roman" w:hAnsi="Times New Roman" w:cs="Times New Roman"/>
        </w:rPr>
        <w:t xml:space="preserve">les </w:t>
      </w:r>
      <w:r w:rsidR="00800F7D" w:rsidRPr="003C510B">
        <w:rPr>
          <w:rFonts w:ascii="Times New Roman" w:hAnsi="Times New Roman" w:cs="Times New Roman"/>
        </w:rPr>
        <w:t xml:space="preserve">quatre </w:t>
      </w:r>
      <w:r w:rsidRPr="003C510B">
        <w:rPr>
          <w:rFonts w:ascii="Times New Roman" w:hAnsi="Times New Roman" w:cs="Times New Roman"/>
        </w:rPr>
        <w:t>sessions d’une journée</w:t>
      </w:r>
      <w:r w:rsidR="00800F7D" w:rsidRPr="003C510B">
        <w:rPr>
          <w:rFonts w:ascii="Times New Roman" w:hAnsi="Times New Roman" w:cs="Times New Roman"/>
        </w:rPr>
        <w:t xml:space="preserve"> </w:t>
      </w:r>
      <w:r w:rsidRPr="003C510B">
        <w:rPr>
          <w:rFonts w:ascii="Times New Roman" w:hAnsi="Times New Roman" w:cs="Times New Roman"/>
        </w:rPr>
        <w:t>(journées bibliques, journée interreligieu</w:t>
      </w:r>
      <w:r w:rsidR="00DA594C">
        <w:rPr>
          <w:rFonts w:ascii="Times New Roman" w:hAnsi="Times New Roman" w:cs="Times New Roman"/>
        </w:rPr>
        <w:t xml:space="preserve">se </w:t>
      </w:r>
      <w:r w:rsidR="00DA594C" w:rsidRPr="003C510B">
        <w:rPr>
          <w:rFonts w:ascii="Times New Roman" w:hAnsi="Times New Roman" w:cs="Times New Roman"/>
        </w:rPr>
        <w:t xml:space="preserve">sur l’hindouisme avec </w:t>
      </w:r>
      <w:proofErr w:type="spellStart"/>
      <w:r w:rsidR="00DA594C" w:rsidRPr="003C510B">
        <w:rPr>
          <w:rFonts w:ascii="Times New Roman" w:hAnsi="Times New Roman" w:cs="Times New Roman"/>
        </w:rPr>
        <w:t>Ysé</w:t>
      </w:r>
      <w:proofErr w:type="spellEnd"/>
      <w:r w:rsidR="00DA594C" w:rsidRPr="003C510B">
        <w:rPr>
          <w:rFonts w:ascii="Times New Roman" w:hAnsi="Times New Roman" w:cs="Times New Roman"/>
        </w:rPr>
        <w:t xml:space="preserve"> </w:t>
      </w:r>
      <w:proofErr w:type="spellStart"/>
      <w:r w:rsidR="00DA594C" w:rsidRPr="003C510B">
        <w:rPr>
          <w:rFonts w:ascii="Times New Roman" w:hAnsi="Times New Roman" w:cs="Times New Roman"/>
        </w:rPr>
        <w:t>Tardan-Masque</w:t>
      </w:r>
      <w:r w:rsidR="00DA594C">
        <w:rPr>
          <w:rFonts w:ascii="Times New Roman" w:hAnsi="Times New Roman" w:cs="Times New Roman"/>
        </w:rPr>
        <w:t>l</w:t>
      </w:r>
      <w:r w:rsidR="00DA594C" w:rsidRPr="003C510B">
        <w:rPr>
          <w:rFonts w:ascii="Times New Roman" w:hAnsi="Times New Roman" w:cs="Times New Roman"/>
        </w:rPr>
        <w:t>ier</w:t>
      </w:r>
      <w:proofErr w:type="spellEnd"/>
      <w:r w:rsidR="000B1993" w:rsidRPr="003C510B">
        <w:rPr>
          <w:rFonts w:ascii="Times New Roman" w:hAnsi="Times New Roman" w:cs="Times New Roman"/>
        </w:rPr>
        <w:t>)</w:t>
      </w:r>
      <w:r w:rsidR="00383117" w:rsidRPr="003C510B">
        <w:rPr>
          <w:rFonts w:ascii="Times New Roman" w:hAnsi="Times New Roman" w:cs="Times New Roman"/>
        </w:rPr>
        <w:t>, touchant ainsi</w:t>
      </w:r>
      <w:r w:rsidR="00FC2A7B" w:rsidRPr="003C510B">
        <w:rPr>
          <w:rFonts w:ascii="Times New Roman" w:hAnsi="Times New Roman" w:cs="Times New Roman"/>
        </w:rPr>
        <w:t xml:space="preserve"> </w:t>
      </w:r>
      <w:r w:rsidR="00383117" w:rsidRPr="003C510B">
        <w:rPr>
          <w:rFonts w:ascii="Times New Roman" w:hAnsi="Times New Roman" w:cs="Times New Roman"/>
        </w:rPr>
        <w:t>u</w:t>
      </w:r>
      <w:r w:rsidR="000B1993" w:rsidRPr="003C510B">
        <w:rPr>
          <w:rFonts w:ascii="Times New Roman" w:hAnsi="Times New Roman" w:cs="Times New Roman"/>
        </w:rPr>
        <w:t xml:space="preserve">ne vingtaine de personnes </w:t>
      </w:r>
      <w:r w:rsidR="00800F7D" w:rsidRPr="003C510B">
        <w:rPr>
          <w:rFonts w:ascii="Times New Roman" w:hAnsi="Times New Roman" w:cs="Times New Roman"/>
        </w:rPr>
        <w:t>supplémentaires</w:t>
      </w:r>
      <w:r w:rsidR="000B1993" w:rsidRPr="003C510B">
        <w:rPr>
          <w:rFonts w:ascii="Times New Roman" w:hAnsi="Times New Roman" w:cs="Times New Roman"/>
        </w:rPr>
        <w:t xml:space="preserve"> à chaque fois. </w:t>
      </w:r>
    </w:p>
    <w:p w:rsidR="00DA594C" w:rsidRDefault="00DA594C" w:rsidP="00CF1405">
      <w:pPr>
        <w:jc w:val="both"/>
        <w:rPr>
          <w:rFonts w:ascii="Times New Roman" w:hAnsi="Times New Roman" w:cs="Times New Roman"/>
        </w:rPr>
      </w:pPr>
    </w:p>
    <w:p w:rsidR="007669F8" w:rsidRPr="003C510B" w:rsidRDefault="00383117" w:rsidP="00CF1405">
      <w:pPr>
        <w:jc w:val="both"/>
        <w:rPr>
          <w:rFonts w:ascii="Times New Roman" w:hAnsi="Times New Roman" w:cs="Times New Roman"/>
        </w:rPr>
      </w:pPr>
      <w:r w:rsidRPr="003C510B">
        <w:rPr>
          <w:rFonts w:ascii="Times New Roman" w:hAnsi="Times New Roman" w:cs="Times New Roman"/>
        </w:rPr>
        <w:t xml:space="preserve">L’autre facteur explicatif réside </w:t>
      </w:r>
      <w:r w:rsidR="00FC2A7B" w:rsidRPr="003C510B">
        <w:rPr>
          <w:rFonts w:ascii="Times New Roman" w:hAnsi="Times New Roman" w:cs="Times New Roman"/>
        </w:rPr>
        <w:t>dans</w:t>
      </w:r>
      <w:r w:rsidRPr="003C510B">
        <w:rPr>
          <w:rFonts w:ascii="Times New Roman" w:hAnsi="Times New Roman" w:cs="Times New Roman"/>
        </w:rPr>
        <w:t xml:space="preserve"> les </w:t>
      </w:r>
      <w:r w:rsidR="00DA594C">
        <w:rPr>
          <w:rFonts w:ascii="Times New Roman" w:hAnsi="Times New Roman" w:cs="Times New Roman"/>
        </w:rPr>
        <w:t>efforts</w:t>
      </w:r>
      <w:r w:rsidR="007669F8" w:rsidRPr="003C510B">
        <w:rPr>
          <w:rFonts w:ascii="Times New Roman" w:hAnsi="Times New Roman" w:cs="Times New Roman"/>
        </w:rPr>
        <w:t xml:space="preserve"> </w:t>
      </w:r>
      <w:r w:rsidRPr="003C510B">
        <w:rPr>
          <w:rFonts w:ascii="Times New Roman" w:hAnsi="Times New Roman" w:cs="Times New Roman"/>
        </w:rPr>
        <w:t xml:space="preserve">de communication </w:t>
      </w:r>
      <w:r w:rsidR="007669F8" w:rsidRPr="003C510B">
        <w:rPr>
          <w:rFonts w:ascii="Times New Roman" w:hAnsi="Times New Roman" w:cs="Times New Roman"/>
        </w:rPr>
        <w:t xml:space="preserve">déployés pour augmenter la visibilité du CIF et mieux faire connaître </w:t>
      </w:r>
      <w:r w:rsidRPr="003C510B">
        <w:rPr>
          <w:rFonts w:ascii="Times New Roman" w:hAnsi="Times New Roman" w:cs="Times New Roman"/>
        </w:rPr>
        <w:t>son</w:t>
      </w:r>
      <w:r w:rsidR="007669F8" w:rsidRPr="003C510B">
        <w:rPr>
          <w:rFonts w:ascii="Times New Roman" w:hAnsi="Times New Roman" w:cs="Times New Roman"/>
        </w:rPr>
        <w:t xml:space="preserve"> offre. La </w:t>
      </w:r>
      <w:r w:rsidR="00DA594C">
        <w:rPr>
          <w:rFonts w:ascii="Times New Roman" w:hAnsi="Times New Roman" w:cs="Times New Roman"/>
        </w:rPr>
        <w:t>nouvelle</w:t>
      </w:r>
      <w:r w:rsidR="000B6493" w:rsidRPr="003C510B">
        <w:rPr>
          <w:rFonts w:ascii="Times New Roman" w:hAnsi="Times New Roman" w:cs="Times New Roman"/>
        </w:rPr>
        <w:t xml:space="preserve"> flexibilité </w:t>
      </w:r>
      <w:r w:rsidR="007669F8" w:rsidRPr="003C510B">
        <w:rPr>
          <w:rFonts w:ascii="Times New Roman" w:hAnsi="Times New Roman" w:cs="Times New Roman"/>
        </w:rPr>
        <w:t xml:space="preserve">a permis de communiquer tout au long de l’année </w:t>
      </w:r>
      <w:r w:rsidR="000B6493" w:rsidRPr="003C510B">
        <w:rPr>
          <w:rFonts w:ascii="Times New Roman" w:hAnsi="Times New Roman" w:cs="Times New Roman"/>
        </w:rPr>
        <w:t xml:space="preserve">à l’occasion </w:t>
      </w:r>
      <w:r w:rsidR="00FC2A7B" w:rsidRPr="003C510B">
        <w:rPr>
          <w:rFonts w:ascii="Times New Roman" w:hAnsi="Times New Roman" w:cs="Times New Roman"/>
        </w:rPr>
        <w:t>de tel ou tel cours ou journée. L</w:t>
      </w:r>
      <w:r w:rsidR="007669F8" w:rsidRPr="003C510B">
        <w:rPr>
          <w:rFonts w:ascii="Times New Roman" w:hAnsi="Times New Roman" w:cs="Times New Roman"/>
        </w:rPr>
        <w:t xml:space="preserve">a signature d’un contrat avec </w:t>
      </w:r>
      <w:proofErr w:type="spellStart"/>
      <w:r w:rsidR="007669F8" w:rsidRPr="003C510B">
        <w:rPr>
          <w:rFonts w:ascii="Times New Roman" w:hAnsi="Times New Roman" w:cs="Times New Roman"/>
        </w:rPr>
        <w:t>Mailjet</w:t>
      </w:r>
      <w:proofErr w:type="spellEnd"/>
      <w:r w:rsidR="007669F8" w:rsidRPr="003C510B">
        <w:rPr>
          <w:rFonts w:ascii="Times New Roman" w:hAnsi="Times New Roman" w:cs="Times New Roman"/>
        </w:rPr>
        <w:t xml:space="preserve"> a facilité l’envoi de messages </w:t>
      </w:r>
      <w:r w:rsidR="00286E94" w:rsidRPr="003C510B">
        <w:rPr>
          <w:rFonts w:ascii="Times New Roman" w:hAnsi="Times New Roman" w:cs="Times New Roman"/>
        </w:rPr>
        <w:t xml:space="preserve">par mail </w:t>
      </w:r>
      <w:r w:rsidR="00DA594C">
        <w:rPr>
          <w:rFonts w:ascii="Times New Roman" w:hAnsi="Times New Roman" w:cs="Times New Roman"/>
        </w:rPr>
        <w:t>plus attrayants</w:t>
      </w:r>
      <w:r w:rsidR="007669F8" w:rsidRPr="003C510B">
        <w:rPr>
          <w:rFonts w:ascii="Times New Roman" w:hAnsi="Times New Roman" w:cs="Times New Roman"/>
        </w:rPr>
        <w:t xml:space="preserve"> et en plus grand nombre. </w:t>
      </w:r>
    </w:p>
    <w:p w:rsidR="007669F8" w:rsidRPr="00AF40F6" w:rsidRDefault="00FC2A7B" w:rsidP="00CF1405">
      <w:pPr>
        <w:jc w:val="both"/>
        <w:rPr>
          <w:rFonts w:ascii="Times New Roman" w:hAnsi="Times New Roman" w:cs="Times New Roman"/>
        </w:rPr>
      </w:pPr>
      <w:r>
        <w:rPr>
          <w:rFonts w:ascii="Times New Roman" w:hAnsi="Times New Roman" w:cs="Times New Roman"/>
        </w:rPr>
        <w:lastRenderedPageBreak/>
        <w:t>Le CIF a participé</w:t>
      </w:r>
      <w:r w:rsidR="00DB067C">
        <w:rPr>
          <w:rFonts w:ascii="Times New Roman" w:hAnsi="Times New Roman" w:cs="Times New Roman"/>
        </w:rPr>
        <w:t xml:space="preserve"> à deux émissions de radio à la rentrée 2018 sur RCF et sur Radio Notre-Dame</w:t>
      </w:r>
      <w:r w:rsidR="002027DD">
        <w:rPr>
          <w:rFonts w:ascii="Times New Roman" w:hAnsi="Times New Roman" w:cs="Times New Roman"/>
        </w:rPr>
        <w:t xml:space="preserve"> (deux autres passages</w:t>
      </w:r>
      <w:r w:rsidR="00DB067C">
        <w:rPr>
          <w:rFonts w:ascii="Times New Roman" w:hAnsi="Times New Roman" w:cs="Times New Roman"/>
        </w:rPr>
        <w:t xml:space="preserve"> </w:t>
      </w:r>
      <w:r w:rsidR="002027DD">
        <w:rPr>
          <w:rFonts w:ascii="Times New Roman" w:hAnsi="Times New Roman" w:cs="Times New Roman"/>
        </w:rPr>
        <w:t>sur RND</w:t>
      </w:r>
      <w:r w:rsidR="00DB067C">
        <w:rPr>
          <w:rFonts w:ascii="Times New Roman" w:hAnsi="Times New Roman" w:cs="Times New Roman"/>
        </w:rPr>
        <w:t xml:space="preserve"> </w:t>
      </w:r>
      <w:r w:rsidR="002027DD">
        <w:rPr>
          <w:rFonts w:ascii="Times New Roman" w:hAnsi="Times New Roman" w:cs="Times New Roman"/>
        </w:rPr>
        <w:t xml:space="preserve">en 2019-2020). </w:t>
      </w:r>
      <w:r>
        <w:rPr>
          <w:rFonts w:ascii="Times New Roman" w:hAnsi="Times New Roman" w:cs="Times New Roman"/>
        </w:rPr>
        <w:t xml:space="preserve">Il </w:t>
      </w:r>
      <w:r w:rsidR="007669F8" w:rsidRPr="00AF40F6">
        <w:rPr>
          <w:rFonts w:ascii="Times New Roman" w:hAnsi="Times New Roman" w:cs="Times New Roman"/>
        </w:rPr>
        <w:t>bénéficie aussi 2 ou 3 fois par an d’une parution gratuite dans le bloc-notes de La Croix</w:t>
      </w:r>
      <w:r w:rsidR="00041918">
        <w:rPr>
          <w:rFonts w:ascii="Times New Roman" w:hAnsi="Times New Roman" w:cs="Times New Roman"/>
        </w:rPr>
        <w:t xml:space="preserve"> et se fait </w:t>
      </w:r>
      <w:r w:rsidR="007669F8" w:rsidRPr="00AF40F6">
        <w:rPr>
          <w:rFonts w:ascii="Times New Roman" w:hAnsi="Times New Roman" w:cs="Times New Roman"/>
        </w:rPr>
        <w:t xml:space="preserve">aussi </w:t>
      </w:r>
      <w:r w:rsidR="00041918">
        <w:rPr>
          <w:rFonts w:ascii="Times New Roman" w:hAnsi="Times New Roman" w:cs="Times New Roman"/>
        </w:rPr>
        <w:t xml:space="preserve">connaître </w:t>
      </w:r>
      <w:r w:rsidR="007669F8" w:rsidRPr="00AF40F6">
        <w:rPr>
          <w:rFonts w:ascii="Times New Roman" w:hAnsi="Times New Roman" w:cs="Times New Roman"/>
        </w:rPr>
        <w:t xml:space="preserve">au moment de la rentrée </w:t>
      </w:r>
      <w:r w:rsidR="00041918">
        <w:rPr>
          <w:rFonts w:ascii="Times New Roman" w:hAnsi="Times New Roman" w:cs="Times New Roman"/>
        </w:rPr>
        <w:t xml:space="preserve">par </w:t>
      </w:r>
      <w:r w:rsidR="007669F8" w:rsidRPr="00AF40F6">
        <w:rPr>
          <w:rFonts w:ascii="Times New Roman" w:hAnsi="Times New Roman" w:cs="Times New Roman"/>
        </w:rPr>
        <w:t xml:space="preserve">des annonces payantes dans La Croix et Famille </w:t>
      </w:r>
      <w:r w:rsidR="003B6603">
        <w:rPr>
          <w:rFonts w:ascii="Times New Roman" w:hAnsi="Times New Roman" w:cs="Times New Roman"/>
        </w:rPr>
        <w:t>C</w:t>
      </w:r>
      <w:r w:rsidR="007669F8" w:rsidRPr="00AF40F6">
        <w:rPr>
          <w:rFonts w:ascii="Times New Roman" w:hAnsi="Times New Roman" w:cs="Times New Roman"/>
        </w:rPr>
        <w:t>hrétienne.</w:t>
      </w:r>
    </w:p>
    <w:p w:rsidR="006A6A97" w:rsidRPr="00AF40F6" w:rsidRDefault="006A6A97" w:rsidP="00CF1405">
      <w:pPr>
        <w:jc w:val="both"/>
        <w:rPr>
          <w:rFonts w:ascii="Times New Roman" w:hAnsi="Times New Roman" w:cs="Times New Roman"/>
        </w:rPr>
      </w:pPr>
      <w:r w:rsidRPr="00AF40F6">
        <w:rPr>
          <w:rFonts w:ascii="Times New Roman" w:hAnsi="Times New Roman" w:cs="Times New Roman"/>
        </w:rPr>
        <w:t xml:space="preserve">La </w:t>
      </w:r>
      <w:r w:rsidR="00FC2A7B">
        <w:rPr>
          <w:rFonts w:ascii="Times New Roman" w:hAnsi="Times New Roman" w:cs="Times New Roman"/>
        </w:rPr>
        <w:t xml:space="preserve">première </w:t>
      </w:r>
      <w:r w:rsidRPr="00AF40F6">
        <w:rPr>
          <w:rFonts w:ascii="Times New Roman" w:hAnsi="Times New Roman" w:cs="Times New Roman"/>
        </w:rPr>
        <w:t>participation à Congrès Mission</w:t>
      </w:r>
      <w:r w:rsidR="00FC2A7B">
        <w:rPr>
          <w:rFonts w:ascii="Times New Roman" w:hAnsi="Times New Roman" w:cs="Times New Roman"/>
        </w:rPr>
        <w:t xml:space="preserve">, à </w:t>
      </w:r>
      <w:r w:rsidR="00F6221B">
        <w:rPr>
          <w:rFonts w:ascii="Times New Roman" w:hAnsi="Times New Roman" w:cs="Times New Roman"/>
        </w:rPr>
        <w:t>la rentrée 2018</w:t>
      </w:r>
      <w:r w:rsidR="00FC2A7B">
        <w:rPr>
          <w:rFonts w:ascii="Times New Roman" w:hAnsi="Times New Roman" w:cs="Times New Roman"/>
        </w:rPr>
        <w:t>,</w:t>
      </w:r>
      <w:r w:rsidRPr="00AF40F6">
        <w:rPr>
          <w:rFonts w:ascii="Times New Roman" w:hAnsi="Times New Roman" w:cs="Times New Roman"/>
        </w:rPr>
        <w:t xml:space="preserve"> s’inscrit dans un travail de fond qui vise à faire reconnaître le CIF comme un véritable acteur de l’évangélisation. </w:t>
      </w:r>
    </w:p>
    <w:p w:rsidR="00F6221B" w:rsidRPr="00AF40F6" w:rsidRDefault="00041918" w:rsidP="00CF1405">
      <w:pPr>
        <w:jc w:val="both"/>
        <w:rPr>
          <w:rFonts w:ascii="Times New Roman" w:hAnsi="Times New Roman" w:cs="Times New Roman"/>
          <w:color w:val="000000" w:themeColor="text1"/>
        </w:rPr>
      </w:pPr>
      <w:r>
        <w:rPr>
          <w:rFonts w:ascii="Times New Roman" w:hAnsi="Times New Roman" w:cs="Times New Roman"/>
          <w:color w:val="000000" w:themeColor="text1"/>
        </w:rPr>
        <w:t>L</w:t>
      </w:r>
      <w:r w:rsidR="00F6221B">
        <w:rPr>
          <w:rFonts w:ascii="Times New Roman" w:hAnsi="Times New Roman" w:cs="Times New Roman"/>
          <w:color w:val="000000" w:themeColor="text1"/>
        </w:rPr>
        <w:t>es flyers sont toujou</w:t>
      </w:r>
      <w:r w:rsidR="00FC2A7B">
        <w:rPr>
          <w:rFonts w:ascii="Times New Roman" w:hAnsi="Times New Roman" w:cs="Times New Roman"/>
          <w:color w:val="000000" w:themeColor="text1"/>
        </w:rPr>
        <w:t>r</w:t>
      </w:r>
      <w:r w:rsidR="00F6221B">
        <w:rPr>
          <w:rFonts w:ascii="Times New Roman" w:hAnsi="Times New Roman" w:cs="Times New Roman"/>
          <w:color w:val="000000" w:themeColor="text1"/>
        </w:rPr>
        <w:t>s largement diffusés dans les paroisses e</w:t>
      </w:r>
      <w:r w:rsidR="00AF5AD6">
        <w:rPr>
          <w:rFonts w:ascii="Times New Roman" w:hAnsi="Times New Roman" w:cs="Times New Roman"/>
          <w:color w:val="000000" w:themeColor="text1"/>
        </w:rPr>
        <w:t>t</w:t>
      </w:r>
      <w:r w:rsidR="00F6221B">
        <w:rPr>
          <w:rFonts w:ascii="Times New Roman" w:hAnsi="Times New Roman" w:cs="Times New Roman"/>
          <w:color w:val="000000" w:themeColor="text1"/>
        </w:rPr>
        <w:t xml:space="preserve"> autre</w:t>
      </w:r>
      <w:r w:rsidR="00AF5AD6">
        <w:rPr>
          <w:rFonts w:ascii="Times New Roman" w:hAnsi="Times New Roman" w:cs="Times New Roman"/>
          <w:color w:val="000000" w:themeColor="text1"/>
        </w:rPr>
        <w:t>s</w:t>
      </w:r>
      <w:r w:rsidR="00F6221B">
        <w:rPr>
          <w:rFonts w:ascii="Times New Roman" w:hAnsi="Times New Roman" w:cs="Times New Roman"/>
          <w:color w:val="000000" w:themeColor="text1"/>
        </w:rPr>
        <w:t xml:space="preserve"> centres de formation ou de retraite</w:t>
      </w:r>
      <w:r w:rsidR="00FC2A7B">
        <w:rPr>
          <w:rFonts w:ascii="Times New Roman" w:hAnsi="Times New Roman" w:cs="Times New Roman"/>
          <w:color w:val="000000" w:themeColor="text1"/>
        </w:rPr>
        <w:t xml:space="preserve"> (40</w:t>
      </w:r>
      <w:r w:rsidR="00076494">
        <w:rPr>
          <w:rFonts w:ascii="Times New Roman" w:hAnsi="Times New Roman" w:cs="Times New Roman"/>
          <w:color w:val="000000" w:themeColor="text1"/>
        </w:rPr>
        <w:t xml:space="preserve"> </w:t>
      </w:r>
      <w:r w:rsidR="00FC2A7B">
        <w:rPr>
          <w:rFonts w:ascii="Times New Roman" w:hAnsi="Times New Roman" w:cs="Times New Roman"/>
          <w:color w:val="000000" w:themeColor="text1"/>
        </w:rPr>
        <w:t>000 flye</w:t>
      </w:r>
      <w:r>
        <w:rPr>
          <w:rFonts w:ascii="Times New Roman" w:hAnsi="Times New Roman" w:cs="Times New Roman"/>
          <w:color w:val="000000" w:themeColor="text1"/>
        </w:rPr>
        <w:t>r</w:t>
      </w:r>
      <w:r w:rsidR="00FC2A7B">
        <w:rPr>
          <w:rFonts w:ascii="Times New Roman" w:hAnsi="Times New Roman" w:cs="Times New Roman"/>
          <w:color w:val="000000" w:themeColor="text1"/>
        </w:rPr>
        <w:t xml:space="preserve">s, </w:t>
      </w:r>
      <w:r w:rsidR="002027DD">
        <w:rPr>
          <w:rFonts w:ascii="Times New Roman" w:hAnsi="Times New Roman" w:cs="Times New Roman"/>
          <w:color w:val="000000" w:themeColor="text1"/>
        </w:rPr>
        <w:t xml:space="preserve">vus par </w:t>
      </w:r>
      <w:r w:rsidR="00F6221B" w:rsidRPr="00AF40F6">
        <w:rPr>
          <w:rFonts w:ascii="Times New Roman" w:hAnsi="Times New Roman" w:cs="Times New Roman"/>
          <w:color w:val="000000" w:themeColor="text1"/>
        </w:rPr>
        <w:t xml:space="preserve">20% </w:t>
      </w:r>
      <w:r w:rsidR="00F6221B">
        <w:rPr>
          <w:rFonts w:ascii="Times New Roman" w:hAnsi="Times New Roman" w:cs="Times New Roman"/>
          <w:color w:val="000000" w:themeColor="text1"/>
        </w:rPr>
        <w:t>de</w:t>
      </w:r>
      <w:r w:rsidR="002027DD">
        <w:rPr>
          <w:rFonts w:ascii="Times New Roman" w:hAnsi="Times New Roman" w:cs="Times New Roman"/>
          <w:color w:val="000000" w:themeColor="text1"/>
        </w:rPr>
        <w:t xml:space="preserve"> nos</w:t>
      </w:r>
      <w:r w:rsidR="00F6221B">
        <w:rPr>
          <w:rFonts w:ascii="Times New Roman" w:hAnsi="Times New Roman" w:cs="Times New Roman"/>
          <w:color w:val="000000" w:themeColor="text1"/>
        </w:rPr>
        <w:t xml:space="preserve"> étudiants</w:t>
      </w:r>
      <w:r w:rsidR="00F6221B" w:rsidRPr="00AF40F6">
        <w:rPr>
          <w:rFonts w:ascii="Times New Roman" w:hAnsi="Times New Roman" w:cs="Times New Roman"/>
          <w:color w:val="000000" w:themeColor="text1"/>
        </w:rPr>
        <w:t>)</w:t>
      </w:r>
      <w:r w:rsidR="00F6221B">
        <w:rPr>
          <w:rFonts w:ascii="Times New Roman" w:hAnsi="Times New Roman" w:cs="Times New Roman"/>
          <w:color w:val="000000" w:themeColor="text1"/>
        </w:rPr>
        <w:t>.</w:t>
      </w:r>
    </w:p>
    <w:p w:rsidR="007669F8" w:rsidRPr="00AF40F6" w:rsidRDefault="00041918" w:rsidP="00CF1405">
      <w:pPr>
        <w:jc w:val="both"/>
        <w:rPr>
          <w:rFonts w:ascii="Times New Roman" w:hAnsi="Times New Roman" w:cs="Times New Roman"/>
        </w:rPr>
      </w:pPr>
      <w:r>
        <w:rPr>
          <w:rFonts w:ascii="Times New Roman" w:hAnsi="Times New Roman" w:cs="Times New Roman"/>
        </w:rPr>
        <w:t>Mais b</w:t>
      </w:r>
      <w:r w:rsidR="007669F8" w:rsidRPr="00AF40F6">
        <w:rPr>
          <w:rFonts w:ascii="Times New Roman" w:hAnsi="Times New Roman" w:cs="Times New Roman"/>
        </w:rPr>
        <w:t>eaucoup reste à faire</w:t>
      </w:r>
      <w:r w:rsidR="00286E94" w:rsidRPr="00AF40F6">
        <w:rPr>
          <w:rFonts w:ascii="Times New Roman" w:hAnsi="Times New Roman" w:cs="Times New Roman"/>
        </w:rPr>
        <w:t xml:space="preserve"> pour développer la notoriété du CIF</w:t>
      </w:r>
      <w:r w:rsidR="007669F8" w:rsidRPr="00AF40F6">
        <w:rPr>
          <w:rFonts w:ascii="Times New Roman" w:hAnsi="Times New Roman" w:cs="Times New Roman"/>
        </w:rPr>
        <w:t xml:space="preserve"> et </w:t>
      </w:r>
      <w:r w:rsidR="00286E94" w:rsidRPr="00AF40F6">
        <w:rPr>
          <w:rFonts w:ascii="Times New Roman" w:hAnsi="Times New Roman" w:cs="Times New Roman"/>
        </w:rPr>
        <w:t xml:space="preserve">toucher </w:t>
      </w:r>
      <w:r w:rsidR="00B631D3">
        <w:rPr>
          <w:rFonts w:ascii="Times New Roman" w:hAnsi="Times New Roman" w:cs="Times New Roman"/>
        </w:rPr>
        <w:t>un nouveau public</w:t>
      </w:r>
      <w:r w:rsidR="00286E94" w:rsidRPr="00AF40F6">
        <w:rPr>
          <w:rFonts w:ascii="Times New Roman" w:hAnsi="Times New Roman" w:cs="Times New Roman"/>
        </w:rPr>
        <w:t xml:space="preserve">, sachant </w:t>
      </w:r>
      <w:r w:rsidR="007669F8" w:rsidRPr="00AF40F6">
        <w:rPr>
          <w:rFonts w:ascii="Times New Roman" w:hAnsi="Times New Roman" w:cs="Times New Roman"/>
        </w:rPr>
        <w:t xml:space="preserve">que </w:t>
      </w:r>
      <w:r>
        <w:rPr>
          <w:rFonts w:ascii="Times New Roman" w:hAnsi="Times New Roman" w:cs="Times New Roman"/>
        </w:rPr>
        <w:t>ce</w:t>
      </w:r>
      <w:r w:rsidR="00B631D3">
        <w:rPr>
          <w:rFonts w:ascii="Times New Roman" w:hAnsi="Times New Roman" w:cs="Times New Roman"/>
        </w:rPr>
        <w:t xml:space="preserve">lui-ci </w:t>
      </w:r>
      <w:r w:rsidR="007669F8" w:rsidRPr="00AF40F6">
        <w:rPr>
          <w:rFonts w:ascii="Times New Roman" w:hAnsi="Times New Roman" w:cs="Times New Roman"/>
        </w:rPr>
        <w:t>échapp</w:t>
      </w:r>
      <w:r w:rsidR="00F6221B">
        <w:rPr>
          <w:rFonts w:ascii="Times New Roman" w:hAnsi="Times New Roman" w:cs="Times New Roman"/>
        </w:rPr>
        <w:t xml:space="preserve">e pour une part </w:t>
      </w:r>
      <w:r w:rsidR="007669F8" w:rsidRPr="00AF40F6">
        <w:rPr>
          <w:rFonts w:ascii="Times New Roman" w:hAnsi="Times New Roman" w:cs="Times New Roman"/>
        </w:rPr>
        <w:t xml:space="preserve">aux canaux </w:t>
      </w:r>
      <w:r w:rsidR="00286E94" w:rsidRPr="00AF40F6">
        <w:rPr>
          <w:rFonts w:ascii="Times New Roman" w:hAnsi="Times New Roman" w:cs="Times New Roman"/>
        </w:rPr>
        <w:t xml:space="preserve">classiques </w:t>
      </w:r>
      <w:r w:rsidR="007669F8" w:rsidRPr="00AF40F6">
        <w:rPr>
          <w:rFonts w:ascii="Times New Roman" w:hAnsi="Times New Roman" w:cs="Times New Roman"/>
        </w:rPr>
        <w:t xml:space="preserve">de communication ecclésiaux. </w:t>
      </w:r>
      <w:r w:rsidR="00F6221B">
        <w:rPr>
          <w:rFonts w:ascii="Times New Roman" w:hAnsi="Times New Roman" w:cs="Times New Roman"/>
        </w:rPr>
        <w:t>Le</w:t>
      </w:r>
      <w:r w:rsidR="006A6A97" w:rsidRPr="00AF40F6">
        <w:rPr>
          <w:rFonts w:ascii="Times New Roman" w:hAnsi="Times New Roman" w:cs="Times New Roman"/>
        </w:rPr>
        <w:t xml:space="preserve"> </w:t>
      </w:r>
      <w:r w:rsidR="007669F8" w:rsidRPr="00AF40F6">
        <w:rPr>
          <w:rFonts w:ascii="Times New Roman" w:hAnsi="Times New Roman" w:cs="Times New Roman"/>
        </w:rPr>
        <w:t>bouche à oreille</w:t>
      </w:r>
      <w:r w:rsidR="006A6A97" w:rsidRPr="00AF40F6">
        <w:rPr>
          <w:rFonts w:ascii="Times New Roman" w:hAnsi="Times New Roman" w:cs="Times New Roman"/>
        </w:rPr>
        <w:t xml:space="preserve"> reste le </w:t>
      </w:r>
      <w:r w:rsidR="00F6221B">
        <w:rPr>
          <w:rFonts w:ascii="Times New Roman" w:hAnsi="Times New Roman" w:cs="Times New Roman"/>
        </w:rPr>
        <w:t>vecteur</w:t>
      </w:r>
      <w:r w:rsidR="006A6A97" w:rsidRPr="00AF40F6">
        <w:rPr>
          <w:rFonts w:ascii="Times New Roman" w:hAnsi="Times New Roman" w:cs="Times New Roman"/>
        </w:rPr>
        <w:t xml:space="preserve"> le plus efficace</w:t>
      </w:r>
      <w:r w:rsidR="00F6221B">
        <w:rPr>
          <w:rFonts w:ascii="Times New Roman" w:hAnsi="Times New Roman" w:cs="Times New Roman"/>
        </w:rPr>
        <w:t xml:space="preserve"> </w:t>
      </w:r>
      <w:r w:rsidR="006A6A97" w:rsidRPr="00AF40F6">
        <w:rPr>
          <w:rFonts w:ascii="Times New Roman" w:hAnsi="Times New Roman" w:cs="Times New Roman"/>
        </w:rPr>
        <w:t>: plus de la moitié des étudiants ont entendu parler du CIF par un ancien (32%), un enseignant ou un accompagnateur (19%)</w:t>
      </w:r>
      <w:r w:rsidR="00B631D3">
        <w:rPr>
          <w:rFonts w:ascii="Times New Roman" w:hAnsi="Times New Roman" w:cs="Times New Roman"/>
        </w:rPr>
        <w:t>.</w:t>
      </w:r>
    </w:p>
    <w:p w:rsidR="0044218C" w:rsidRPr="00AF40F6" w:rsidRDefault="0044218C" w:rsidP="005D129E">
      <w:pPr>
        <w:pStyle w:val="Titre2"/>
      </w:pPr>
      <w:r w:rsidRPr="00AF40F6">
        <w:t>Le</w:t>
      </w:r>
      <w:r w:rsidR="006A6A97" w:rsidRPr="00AF40F6">
        <w:t xml:space="preserve"> programme</w:t>
      </w:r>
      <w:r w:rsidR="00F6221B">
        <w:t xml:space="preserve"> des cours</w:t>
      </w:r>
    </w:p>
    <w:p w:rsidR="00120217" w:rsidRDefault="00F6221B" w:rsidP="00CF1405">
      <w:pPr>
        <w:jc w:val="both"/>
        <w:rPr>
          <w:rFonts w:ascii="Times New Roman" w:hAnsi="Times New Roman" w:cs="Times New Roman"/>
        </w:rPr>
      </w:pPr>
      <w:r>
        <w:rPr>
          <w:rFonts w:ascii="Times New Roman" w:hAnsi="Times New Roman" w:cs="Times New Roman"/>
        </w:rPr>
        <w:t xml:space="preserve">Le </w:t>
      </w:r>
      <w:r w:rsidR="0044218C" w:rsidRPr="00AF40F6">
        <w:rPr>
          <w:rFonts w:ascii="Times New Roman" w:hAnsi="Times New Roman" w:cs="Times New Roman"/>
        </w:rPr>
        <w:t xml:space="preserve">parcours </w:t>
      </w:r>
      <w:r>
        <w:rPr>
          <w:rFonts w:ascii="Times New Roman" w:hAnsi="Times New Roman" w:cs="Times New Roman"/>
        </w:rPr>
        <w:t xml:space="preserve">n’a pas fait l’objet de changement majeur </w:t>
      </w:r>
      <w:r w:rsidR="0044218C" w:rsidRPr="00AF40F6">
        <w:rPr>
          <w:rFonts w:ascii="Times New Roman" w:hAnsi="Times New Roman" w:cs="Times New Roman"/>
        </w:rPr>
        <w:t xml:space="preserve">en 2018-2019. </w:t>
      </w:r>
    </w:p>
    <w:p w:rsidR="0044218C" w:rsidRPr="00FC2A7B" w:rsidRDefault="0044218C" w:rsidP="00CF1405">
      <w:pPr>
        <w:jc w:val="both"/>
        <w:rPr>
          <w:rFonts w:ascii="Times New Roman" w:hAnsi="Times New Roman" w:cs="Times New Roman"/>
        </w:rPr>
      </w:pPr>
      <w:r w:rsidRPr="00F6221B">
        <w:rPr>
          <w:rFonts w:ascii="Times New Roman" w:hAnsi="Times New Roman" w:cs="Times New Roman"/>
        </w:rPr>
        <w:t xml:space="preserve">Elena </w:t>
      </w:r>
      <w:proofErr w:type="spellStart"/>
      <w:r w:rsidRPr="00F6221B">
        <w:rPr>
          <w:rFonts w:ascii="Times New Roman" w:hAnsi="Times New Roman" w:cs="Times New Roman"/>
        </w:rPr>
        <w:t>Lasida</w:t>
      </w:r>
      <w:proofErr w:type="spellEnd"/>
      <w:r w:rsidRPr="00F6221B">
        <w:rPr>
          <w:rFonts w:ascii="Times New Roman" w:hAnsi="Times New Roman" w:cs="Times New Roman"/>
        </w:rPr>
        <w:t xml:space="preserve"> </w:t>
      </w:r>
      <w:r w:rsidR="00F6221B">
        <w:rPr>
          <w:rFonts w:ascii="Times New Roman" w:hAnsi="Times New Roman" w:cs="Times New Roman"/>
        </w:rPr>
        <w:t>a remplacé</w:t>
      </w:r>
      <w:r w:rsidRPr="00F6221B">
        <w:rPr>
          <w:rFonts w:ascii="Times New Roman" w:hAnsi="Times New Roman" w:cs="Times New Roman"/>
        </w:rPr>
        <w:t xml:space="preserve"> </w:t>
      </w:r>
      <w:r w:rsidR="00120217">
        <w:rPr>
          <w:rFonts w:ascii="Times New Roman" w:hAnsi="Times New Roman" w:cs="Times New Roman"/>
        </w:rPr>
        <w:t xml:space="preserve">le père </w:t>
      </w:r>
      <w:r w:rsidRPr="00F6221B">
        <w:rPr>
          <w:rFonts w:ascii="Times New Roman" w:hAnsi="Times New Roman" w:cs="Times New Roman"/>
        </w:rPr>
        <w:t xml:space="preserve">Dominique </w:t>
      </w:r>
      <w:proofErr w:type="spellStart"/>
      <w:r w:rsidRPr="00F6221B">
        <w:rPr>
          <w:rFonts w:ascii="Times New Roman" w:hAnsi="Times New Roman" w:cs="Times New Roman"/>
        </w:rPr>
        <w:t>Greiner</w:t>
      </w:r>
      <w:proofErr w:type="spellEnd"/>
      <w:r w:rsidRPr="00F6221B">
        <w:rPr>
          <w:rFonts w:ascii="Times New Roman" w:hAnsi="Times New Roman" w:cs="Times New Roman"/>
        </w:rPr>
        <w:t xml:space="preserve"> pour les 4 dernières séances du cours de morale, consacrées à </w:t>
      </w:r>
      <w:proofErr w:type="spellStart"/>
      <w:r w:rsidRPr="00120217">
        <w:rPr>
          <w:rFonts w:ascii="Times New Roman" w:hAnsi="Times New Roman" w:cs="Times New Roman"/>
          <w:i/>
          <w:iCs/>
        </w:rPr>
        <w:t>Laudato</w:t>
      </w:r>
      <w:proofErr w:type="spellEnd"/>
      <w:r w:rsidRPr="00120217">
        <w:rPr>
          <w:rFonts w:ascii="Times New Roman" w:hAnsi="Times New Roman" w:cs="Times New Roman"/>
          <w:i/>
          <w:iCs/>
        </w:rPr>
        <w:t xml:space="preserve"> si</w:t>
      </w:r>
      <w:r w:rsidR="00AF5AD6" w:rsidRPr="00120217">
        <w:rPr>
          <w:rFonts w:ascii="Times New Roman" w:hAnsi="Times New Roman" w:cs="Times New Roman"/>
          <w:i/>
          <w:iCs/>
        </w:rPr>
        <w:t>’</w:t>
      </w:r>
      <w:r w:rsidR="00FC2A7B">
        <w:rPr>
          <w:rFonts w:ascii="Times New Roman" w:hAnsi="Times New Roman" w:cs="Times New Roman"/>
        </w:rPr>
        <w:t>. L</w:t>
      </w:r>
      <w:r w:rsidR="00F6221B">
        <w:rPr>
          <w:rFonts w:ascii="Times New Roman" w:hAnsi="Times New Roman" w:cs="Times New Roman"/>
        </w:rPr>
        <w:t xml:space="preserve">e frère </w:t>
      </w:r>
      <w:proofErr w:type="spellStart"/>
      <w:r w:rsidR="00F6221B">
        <w:rPr>
          <w:rFonts w:ascii="Times New Roman" w:hAnsi="Times New Roman" w:cs="Times New Roman"/>
        </w:rPr>
        <w:t>Isaïa</w:t>
      </w:r>
      <w:proofErr w:type="spellEnd"/>
      <w:r w:rsidR="00F6221B">
        <w:rPr>
          <w:rFonts w:ascii="Times New Roman" w:hAnsi="Times New Roman" w:cs="Times New Roman"/>
        </w:rPr>
        <w:t xml:space="preserve"> </w:t>
      </w:r>
      <w:proofErr w:type="spellStart"/>
      <w:r w:rsidR="00F6221B">
        <w:rPr>
          <w:rFonts w:ascii="Times New Roman" w:hAnsi="Times New Roman" w:cs="Times New Roman"/>
        </w:rPr>
        <w:t>Gazzola</w:t>
      </w:r>
      <w:proofErr w:type="spellEnd"/>
      <w:r w:rsidR="00F6221B">
        <w:rPr>
          <w:rFonts w:ascii="Times New Roman" w:hAnsi="Times New Roman" w:cs="Times New Roman"/>
        </w:rPr>
        <w:t xml:space="preserve"> a inauguré</w:t>
      </w:r>
      <w:r w:rsidR="007669F8" w:rsidRPr="00F6221B">
        <w:rPr>
          <w:rFonts w:ascii="Times New Roman" w:hAnsi="Times New Roman" w:cs="Times New Roman"/>
        </w:rPr>
        <w:t xml:space="preserve"> en juin 2019</w:t>
      </w:r>
      <w:r w:rsidR="00F6221B">
        <w:rPr>
          <w:rFonts w:ascii="Times New Roman" w:hAnsi="Times New Roman" w:cs="Times New Roman"/>
        </w:rPr>
        <w:t xml:space="preserve"> </w:t>
      </w:r>
      <w:r w:rsidR="007669F8" w:rsidRPr="00F6221B">
        <w:rPr>
          <w:rFonts w:ascii="Times New Roman" w:hAnsi="Times New Roman" w:cs="Times New Roman"/>
        </w:rPr>
        <w:t xml:space="preserve">une soirée </w:t>
      </w:r>
      <w:r w:rsidR="007669F8" w:rsidRPr="00F6221B">
        <w:rPr>
          <w:rFonts w:ascii="Times New Roman" w:hAnsi="Times New Roman" w:cs="Times New Roman"/>
          <w:color w:val="000000" w:themeColor="text1"/>
        </w:rPr>
        <w:t xml:space="preserve">de clôture </w:t>
      </w:r>
      <w:r w:rsidR="00120217">
        <w:rPr>
          <w:rFonts w:ascii="Times New Roman" w:hAnsi="Times New Roman" w:cs="Times New Roman"/>
          <w:color w:val="000000" w:themeColor="text1"/>
        </w:rPr>
        <w:t>du parcours</w:t>
      </w:r>
      <w:r w:rsidR="007669F8" w:rsidRPr="00F6221B">
        <w:rPr>
          <w:rFonts w:ascii="Times New Roman" w:hAnsi="Times New Roman" w:cs="Times New Roman"/>
          <w:color w:val="000000" w:themeColor="text1"/>
        </w:rPr>
        <w:t xml:space="preserve">, qui </w:t>
      </w:r>
      <w:r w:rsidR="00041918">
        <w:rPr>
          <w:rFonts w:ascii="Times New Roman" w:hAnsi="Times New Roman" w:cs="Times New Roman"/>
          <w:color w:val="000000" w:themeColor="text1"/>
        </w:rPr>
        <w:t>a permis</w:t>
      </w:r>
      <w:r w:rsidR="007669F8" w:rsidRPr="00F6221B">
        <w:rPr>
          <w:rFonts w:ascii="Times New Roman" w:hAnsi="Times New Roman" w:cs="Times New Roman"/>
          <w:color w:val="000000" w:themeColor="text1"/>
        </w:rPr>
        <w:t xml:space="preserve"> d’échanger </w:t>
      </w:r>
      <w:r w:rsidR="00120217">
        <w:rPr>
          <w:rFonts w:ascii="Times New Roman" w:hAnsi="Times New Roman" w:cs="Times New Roman"/>
          <w:color w:val="000000" w:themeColor="text1"/>
        </w:rPr>
        <w:t xml:space="preserve">avec les étudiants </w:t>
      </w:r>
      <w:r w:rsidR="007669F8" w:rsidRPr="00F6221B">
        <w:rPr>
          <w:rFonts w:ascii="Times New Roman" w:hAnsi="Times New Roman" w:cs="Times New Roman"/>
          <w:color w:val="000000" w:themeColor="text1"/>
        </w:rPr>
        <w:t>sur le</w:t>
      </w:r>
      <w:r w:rsidR="00120217">
        <w:rPr>
          <w:rFonts w:ascii="Times New Roman" w:hAnsi="Times New Roman" w:cs="Times New Roman"/>
          <w:color w:val="000000" w:themeColor="text1"/>
        </w:rPr>
        <w:t xml:space="preserve">urs acquis </w:t>
      </w:r>
      <w:r w:rsidR="007669F8" w:rsidRPr="00F6221B">
        <w:rPr>
          <w:rFonts w:ascii="Times New Roman" w:hAnsi="Times New Roman" w:cs="Times New Roman"/>
          <w:color w:val="000000" w:themeColor="text1"/>
        </w:rPr>
        <w:t>théologique</w:t>
      </w:r>
      <w:r w:rsidR="00120217">
        <w:rPr>
          <w:rFonts w:ascii="Times New Roman" w:hAnsi="Times New Roman" w:cs="Times New Roman"/>
          <w:color w:val="000000" w:themeColor="text1"/>
        </w:rPr>
        <w:t>s</w:t>
      </w:r>
      <w:r w:rsidR="00F6221B">
        <w:rPr>
          <w:rFonts w:ascii="Times New Roman" w:hAnsi="Times New Roman" w:cs="Times New Roman"/>
          <w:color w:val="000000" w:themeColor="text1"/>
        </w:rPr>
        <w:t>, leurs</w:t>
      </w:r>
      <w:r w:rsidR="007669F8" w:rsidRPr="00F6221B">
        <w:rPr>
          <w:rFonts w:ascii="Times New Roman" w:hAnsi="Times New Roman" w:cs="Times New Roman"/>
          <w:color w:val="000000" w:themeColor="text1"/>
        </w:rPr>
        <w:t xml:space="preserve"> perspectives d’avenir et de partager un temps spirituel.</w:t>
      </w:r>
    </w:p>
    <w:p w:rsidR="007669F8" w:rsidRPr="00AF40F6" w:rsidRDefault="007669F8" w:rsidP="00CF1405">
      <w:pPr>
        <w:pStyle w:val="Paragraphedeliste"/>
        <w:jc w:val="both"/>
        <w:rPr>
          <w:rFonts w:ascii="Times New Roman" w:hAnsi="Times New Roman" w:cs="Times New Roman"/>
          <w:b/>
          <w:bCs/>
        </w:rPr>
      </w:pPr>
    </w:p>
    <w:p w:rsidR="00690B19" w:rsidRPr="00AF40F6" w:rsidRDefault="002B31C7" w:rsidP="00CF1405">
      <w:pPr>
        <w:jc w:val="both"/>
        <w:rPr>
          <w:rFonts w:ascii="Times New Roman" w:hAnsi="Times New Roman" w:cs="Times New Roman"/>
          <w:color w:val="000000" w:themeColor="text1"/>
        </w:rPr>
      </w:pPr>
      <w:r w:rsidRPr="00F6221B">
        <w:rPr>
          <w:rFonts w:ascii="Times New Roman" w:hAnsi="Times New Roman" w:cs="Times New Roman"/>
        </w:rPr>
        <w:t xml:space="preserve">Les </w:t>
      </w:r>
      <w:r w:rsidR="00041918">
        <w:rPr>
          <w:rFonts w:ascii="Times New Roman" w:hAnsi="Times New Roman" w:cs="Times New Roman"/>
        </w:rPr>
        <w:t xml:space="preserve">deux </w:t>
      </w:r>
      <w:r w:rsidRPr="00F6221B">
        <w:rPr>
          <w:rFonts w:ascii="Times New Roman" w:hAnsi="Times New Roman" w:cs="Times New Roman"/>
        </w:rPr>
        <w:t>modules bibliques</w:t>
      </w:r>
      <w:r w:rsidR="00F6221B">
        <w:rPr>
          <w:rFonts w:ascii="Times New Roman" w:hAnsi="Times New Roman" w:cs="Times New Roman"/>
        </w:rPr>
        <w:t xml:space="preserve"> se portent bien</w:t>
      </w:r>
      <w:r w:rsidR="007669F8" w:rsidRPr="00AF40F6">
        <w:rPr>
          <w:rFonts w:ascii="Times New Roman" w:hAnsi="Times New Roman" w:cs="Times New Roman"/>
        </w:rPr>
        <w:t xml:space="preserve">. </w:t>
      </w:r>
      <w:r w:rsidR="00F6221B">
        <w:rPr>
          <w:rFonts w:ascii="Times New Roman" w:hAnsi="Times New Roman" w:cs="Times New Roman"/>
        </w:rPr>
        <w:t>R</w:t>
      </w:r>
      <w:r w:rsidR="007E2189" w:rsidRPr="00AF40F6">
        <w:rPr>
          <w:rFonts w:ascii="Times New Roman" w:hAnsi="Times New Roman" w:cs="Times New Roman"/>
        </w:rPr>
        <w:t xml:space="preserve">éservés aux anciens du CIF ou à des personnes </w:t>
      </w:r>
      <w:r w:rsidR="00120217">
        <w:rPr>
          <w:rFonts w:ascii="Times New Roman" w:hAnsi="Times New Roman" w:cs="Times New Roman"/>
        </w:rPr>
        <w:t>déjà un peu formées</w:t>
      </w:r>
      <w:r w:rsidR="00F6221B">
        <w:rPr>
          <w:rFonts w:ascii="Times New Roman" w:hAnsi="Times New Roman" w:cs="Times New Roman"/>
        </w:rPr>
        <w:t>, i</w:t>
      </w:r>
      <w:r w:rsidR="007E2189" w:rsidRPr="00AF40F6">
        <w:rPr>
          <w:rFonts w:ascii="Times New Roman" w:hAnsi="Times New Roman" w:cs="Times New Roman"/>
        </w:rPr>
        <w:t xml:space="preserve">ls se déroulent sur 6 semaines avec une conférence introductive puis des groupes de travail hebdomadaires. </w:t>
      </w:r>
      <w:r w:rsidR="00F6221B" w:rsidRPr="00AF40F6">
        <w:rPr>
          <w:rFonts w:ascii="Times New Roman" w:hAnsi="Times New Roman" w:cs="Times New Roman"/>
        </w:rPr>
        <w:t>Consacrés au thème du mal dans le livre de la Genèse</w:t>
      </w:r>
      <w:r w:rsidR="00120217">
        <w:rPr>
          <w:rFonts w:ascii="Times New Roman" w:hAnsi="Times New Roman" w:cs="Times New Roman"/>
        </w:rPr>
        <w:t xml:space="preserve">, puis </w:t>
      </w:r>
      <w:r w:rsidR="00F6221B" w:rsidRPr="00AF40F6">
        <w:rPr>
          <w:rFonts w:ascii="Times New Roman" w:hAnsi="Times New Roman" w:cs="Times New Roman"/>
        </w:rPr>
        <w:t xml:space="preserve">au livre de Job, ils ont réuni </w:t>
      </w:r>
      <w:r w:rsidR="00F6221B" w:rsidRPr="00AF40F6">
        <w:rPr>
          <w:rFonts w:ascii="Times New Roman" w:hAnsi="Times New Roman" w:cs="Times New Roman"/>
          <w:color w:val="000000" w:themeColor="text1"/>
        </w:rPr>
        <w:t>près de 100 participants.</w:t>
      </w:r>
      <w:r w:rsidR="00A8756F">
        <w:rPr>
          <w:rFonts w:ascii="Times New Roman" w:hAnsi="Times New Roman" w:cs="Times New Roman"/>
          <w:color w:val="000000" w:themeColor="text1"/>
        </w:rPr>
        <w:t xml:space="preserve"> Ces modules </w:t>
      </w:r>
      <w:r w:rsidR="00DC6995" w:rsidRPr="00AF40F6">
        <w:rPr>
          <w:rFonts w:ascii="Times New Roman" w:hAnsi="Times New Roman" w:cs="Times New Roman"/>
        </w:rPr>
        <w:t xml:space="preserve">reposent tout entier sur </w:t>
      </w:r>
      <w:r w:rsidR="0010478D" w:rsidRPr="00AF40F6">
        <w:rPr>
          <w:rFonts w:ascii="Times New Roman" w:hAnsi="Times New Roman" w:cs="Times New Roman"/>
        </w:rPr>
        <w:t>l’engagement de Roselyne</w:t>
      </w:r>
      <w:r w:rsidR="00FC2A7B">
        <w:rPr>
          <w:rFonts w:ascii="Times New Roman" w:hAnsi="Times New Roman" w:cs="Times New Roman"/>
        </w:rPr>
        <w:t xml:space="preserve"> Dupont-Roc</w:t>
      </w:r>
      <w:r w:rsidR="0010478D" w:rsidRPr="00AF40F6">
        <w:rPr>
          <w:rFonts w:ascii="Times New Roman" w:hAnsi="Times New Roman" w:cs="Times New Roman"/>
        </w:rPr>
        <w:t xml:space="preserve"> qui choisit les</w:t>
      </w:r>
      <w:r w:rsidR="00286E94" w:rsidRPr="00AF40F6">
        <w:rPr>
          <w:rFonts w:ascii="Times New Roman" w:hAnsi="Times New Roman" w:cs="Times New Roman"/>
        </w:rPr>
        <w:t xml:space="preserve"> </w:t>
      </w:r>
      <w:r w:rsidR="0010478D" w:rsidRPr="00AF40F6">
        <w:rPr>
          <w:rFonts w:ascii="Times New Roman" w:hAnsi="Times New Roman" w:cs="Times New Roman"/>
        </w:rPr>
        <w:t>thèmes</w:t>
      </w:r>
      <w:r w:rsidR="00286E94" w:rsidRPr="00AF40F6">
        <w:rPr>
          <w:rFonts w:ascii="Times New Roman" w:hAnsi="Times New Roman" w:cs="Times New Roman"/>
        </w:rPr>
        <w:t xml:space="preserve"> d’étude</w:t>
      </w:r>
      <w:r w:rsidR="0010478D" w:rsidRPr="00AF40F6">
        <w:rPr>
          <w:rFonts w:ascii="Times New Roman" w:hAnsi="Times New Roman" w:cs="Times New Roman"/>
        </w:rPr>
        <w:t xml:space="preserve">, assure les conférences, prépare les dossiers et accompagne </w:t>
      </w:r>
      <w:r w:rsidR="00286E94" w:rsidRPr="00AF40F6">
        <w:rPr>
          <w:rFonts w:ascii="Times New Roman" w:hAnsi="Times New Roman" w:cs="Times New Roman"/>
        </w:rPr>
        <w:t>son groupe d’</w:t>
      </w:r>
      <w:r w:rsidR="0010478D" w:rsidRPr="00AF40F6">
        <w:rPr>
          <w:rFonts w:ascii="Times New Roman" w:hAnsi="Times New Roman" w:cs="Times New Roman"/>
        </w:rPr>
        <w:t>animateurs</w:t>
      </w:r>
      <w:r w:rsidR="00A8756F">
        <w:rPr>
          <w:rFonts w:ascii="Times New Roman" w:hAnsi="Times New Roman" w:cs="Times New Roman"/>
          <w:color w:val="000000" w:themeColor="text1"/>
        </w:rPr>
        <w:t xml:space="preserve">. Ils </w:t>
      </w:r>
      <w:r w:rsidR="00690B19" w:rsidRPr="00AF40F6">
        <w:rPr>
          <w:rFonts w:ascii="Times New Roman" w:hAnsi="Times New Roman" w:cs="Times New Roman"/>
          <w:color w:val="000000" w:themeColor="text1"/>
        </w:rPr>
        <w:t xml:space="preserve">sont essentiels à la vie du CIF, non seulement parce qu’ils permettent </w:t>
      </w:r>
      <w:r w:rsidR="00C610B8" w:rsidRPr="00AF40F6">
        <w:rPr>
          <w:rFonts w:ascii="Times New Roman" w:hAnsi="Times New Roman" w:cs="Times New Roman"/>
          <w:color w:val="000000" w:themeColor="text1"/>
        </w:rPr>
        <w:t>d’entretenir</w:t>
      </w:r>
      <w:r w:rsidR="00690B19" w:rsidRPr="00AF40F6">
        <w:rPr>
          <w:rFonts w:ascii="Times New Roman" w:hAnsi="Times New Roman" w:cs="Times New Roman"/>
          <w:color w:val="000000" w:themeColor="text1"/>
        </w:rPr>
        <w:t xml:space="preserve"> le lien avec nos anciens, mais aussi du point de </w:t>
      </w:r>
      <w:r w:rsidR="000103D1" w:rsidRPr="00AF40F6">
        <w:rPr>
          <w:rFonts w:ascii="Times New Roman" w:hAnsi="Times New Roman" w:cs="Times New Roman"/>
          <w:color w:val="000000" w:themeColor="text1"/>
        </w:rPr>
        <w:t>vue f</w:t>
      </w:r>
      <w:r w:rsidR="00690B19" w:rsidRPr="00AF40F6">
        <w:rPr>
          <w:rFonts w:ascii="Times New Roman" w:hAnsi="Times New Roman" w:cs="Times New Roman"/>
          <w:color w:val="000000" w:themeColor="text1"/>
        </w:rPr>
        <w:t>inancier</w:t>
      </w:r>
      <w:r w:rsidR="00A8756F">
        <w:rPr>
          <w:rFonts w:ascii="Times New Roman" w:hAnsi="Times New Roman" w:cs="Times New Roman"/>
          <w:color w:val="000000" w:themeColor="text1"/>
        </w:rPr>
        <w:t xml:space="preserve"> c</w:t>
      </w:r>
      <w:r w:rsidR="00690B19" w:rsidRPr="00AF40F6">
        <w:rPr>
          <w:rFonts w:ascii="Times New Roman" w:hAnsi="Times New Roman" w:cs="Times New Roman"/>
          <w:color w:val="000000" w:themeColor="text1"/>
        </w:rPr>
        <w:t>ar Roselyne et les animateurs sont entièrement bénévoles.</w:t>
      </w:r>
    </w:p>
    <w:p w:rsidR="009019BE" w:rsidRPr="00AF40F6" w:rsidRDefault="009019BE" w:rsidP="00CF1405">
      <w:pPr>
        <w:jc w:val="both"/>
        <w:rPr>
          <w:rFonts w:ascii="Times New Roman" w:hAnsi="Times New Roman" w:cs="Times New Roman"/>
        </w:rPr>
      </w:pPr>
    </w:p>
    <w:p w:rsidR="00F61202" w:rsidRPr="00FC2A7B" w:rsidRDefault="009019BE" w:rsidP="00CF1405">
      <w:pPr>
        <w:jc w:val="both"/>
        <w:rPr>
          <w:rFonts w:ascii="Times New Roman" w:hAnsi="Times New Roman" w:cs="Times New Roman"/>
          <w:b/>
          <w:bCs/>
        </w:rPr>
      </w:pPr>
      <w:r w:rsidRPr="00103E70">
        <w:rPr>
          <w:rFonts w:ascii="Times New Roman" w:hAnsi="Times New Roman" w:cs="Times New Roman"/>
        </w:rPr>
        <w:t>Le module histoire</w:t>
      </w:r>
      <w:r w:rsidR="00FC2A7B">
        <w:rPr>
          <w:rFonts w:ascii="Times New Roman" w:hAnsi="Times New Roman" w:cs="Times New Roman"/>
        </w:rPr>
        <w:t xml:space="preserve"> est </w:t>
      </w:r>
      <w:r w:rsidR="007669F8" w:rsidRPr="00AF40F6">
        <w:rPr>
          <w:rFonts w:ascii="Times New Roman" w:hAnsi="Times New Roman" w:cs="Times New Roman"/>
        </w:rPr>
        <w:t xml:space="preserve">ouvert </w:t>
      </w:r>
      <w:r w:rsidR="00FC2A7B">
        <w:rPr>
          <w:rFonts w:ascii="Times New Roman" w:hAnsi="Times New Roman" w:cs="Times New Roman"/>
        </w:rPr>
        <w:t>aux</w:t>
      </w:r>
      <w:r w:rsidR="007669F8" w:rsidRPr="00AF40F6">
        <w:rPr>
          <w:rFonts w:ascii="Times New Roman" w:hAnsi="Times New Roman" w:cs="Times New Roman"/>
        </w:rPr>
        <w:t xml:space="preserve"> personnes extérieures</w:t>
      </w:r>
      <w:r w:rsidR="00FC2A7B">
        <w:rPr>
          <w:rFonts w:ascii="Times New Roman" w:hAnsi="Times New Roman" w:cs="Times New Roman"/>
        </w:rPr>
        <w:t>. Il</w:t>
      </w:r>
      <w:r w:rsidR="007669F8" w:rsidRPr="00AF40F6">
        <w:rPr>
          <w:rFonts w:ascii="Times New Roman" w:hAnsi="Times New Roman" w:cs="Times New Roman"/>
        </w:rPr>
        <w:t xml:space="preserve"> </w:t>
      </w:r>
      <w:r w:rsidR="00C90862" w:rsidRPr="00AF40F6">
        <w:rPr>
          <w:rFonts w:ascii="Times New Roman" w:hAnsi="Times New Roman" w:cs="Times New Roman"/>
        </w:rPr>
        <w:t xml:space="preserve">prend place en janvier-février et </w:t>
      </w:r>
      <w:r w:rsidR="00690B19" w:rsidRPr="00AF40F6">
        <w:rPr>
          <w:rFonts w:ascii="Times New Roman" w:hAnsi="Times New Roman" w:cs="Times New Roman"/>
        </w:rPr>
        <w:t xml:space="preserve">vient </w:t>
      </w:r>
      <w:r w:rsidRPr="00AF40F6">
        <w:rPr>
          <w:rFonts w:ascii="Times New Roman" w:hAnsi="Times New Roman" w:cs="Times New Roman"/>
        </w:rPr>
        <w:t>s’intercale</w:t>
      </w:r>
      <w:r w:rsidR="00690B19" w:rsidRPr="00AF40F6">
        <w:rPr>
          <w:rFonts w:ascii="Times New Roman" w:hAnsi="Times New Roman" w:cs="Times New Roman"/>
        </w:rPr>
        <w:t xml:space="preserve">r </w:t>
      </w:r>
      <w:r w:rsidRPr="00AF40F6">
        <w:rPr>
          <w:rFonts w:ascii="Times New Roman" w:hAnsi="Times New Roman" w:cs="Times New Roman"/>
        </w:rPr>
        <w:t>entre les deux modules</w:t>
      </w:r>
      <w:r w:rsidR="007669F8" w:rsidRPr="00AF40F6">
        <w:rPr>
          <w:rFonts w:ascii="Times New Roman" w:hAnsi="Times New Roman" w:cs="Times New Roman"/>
        </w:rPr>
        <w:t xml:space="preserve"> </w:t>
      </w:r>
      <w:r w:rsidRPr="00AF40F6">
        <w:rPr>
          <w:rFonts w:ascii="Times New Roman" w:hAnsi="Times New Roman" w:cs="Times New Roman"/>
        </w:rPr>
        <w:t>bibliques</w:t>
      </w:r>
      <w:r w:rsidR="00FC2A7B">
        <w:rPr>
          <w:rFonts w:ascii="Times New Roman" w:hAnsi="Times New Roman" w:cs="Times New Roman"/>
        </w:rPr>
        <w:t>. I</w:t>
      </w:r>
      <w:r w:rsidR="00F61202" w:rsidRPr="00AF40F6">
        <w:rPr>
          <w:rFonts w:ascii="Times New Roman" w:hAnsi="Times New Roman" w:cs="Times New Roman"/>
        </w:rPr>
        <w:t xml:space="preserve">l </w:t>
      </w:r>
      <w:r w:rsidR="007669F8" w:rsidRPr="00AF40F6">
        <w:rPr>
          <w:rFonts w:ascii="Times New Roman" w:hAnsi="Times New Roman" w:cs="Times New Roman"/>
        </w:rPr>
        <w:t>consiste</w:t>
      </w:r>
      <w:r w:rsidR="00F61202" w:rsidRPr="00AF40F6">
        <w:rPr>
          <w:rFonts w:ascii="Times New Roman" w:hAnsi="Times New Roman" w:cs="Times New Roman"/>
        </w:rPr>
        <w:t xml:space="preserve"> en 5 séances </w:t>
      </w:r>
      <w:r w:rsidR="007669F8" w:rsidRPr="00AF40F6">
        <w:rPr>
          <w:rFonts w:ascii="Times New Roman" w:hAnsi="Times New Roman" w:cs="Times New Roman"/>
        </w:rPr>
        <w:t>comportant une conférence introductive puis 4 séances de travail en groupe sur documents. A</w:t>
      </w:r>
      <w:r w:rsidR="00F61202" w:rsidRPr="00AF40F6">
        <w:rPr>
          <w:rFonts w:ascii="Times New Roman" w:hAnsi="Times New Roman" w:cs="Times New Roman"/>
        </w:rPr>
        <w:t xml:space="preserve">nimé par </w:t>
      </w:r>
      <w:r w:rsidR="00FC2A7B">
        <w:rPr>
          <w:rFonts w:ascii="Times New Roman" w:hAnsi="Times New Roman" w:cs="Times New Roman"/>
        </w:rPr>
        <w:t xml:space="preserve">l’historien </w:t>
      </w:r>
      <w:r w:rsidR="00F61202" w:rsidRPr="00AF40F6">
        <w:rPr>
          <w:rFonts w:ascii="Times New Roman" w:hAnsi="Times New Roman" w:cs="Times New Roman"/>
        </w:rPr>
        <w:t xml:space="preserve">Alain </w:t>
      </w:r>
      <w:proofErr w:type="spellStart"/>
      <w:r w:rsidR="00F61202" w:rsidRPr="00AF40F6">
        <w:rPr>
          <w:rFonts w:ascii="Times New Roman" w:hAnsi="Times New Roman" w:cs="Times New Roman"/>
        </w:rPr>
        <w:t>Cabantous</w:t>
      </w:r>
      <w:proofErr w:type="spellEnd"/>
      <w:r w:rsidR="00F61202" w:rsidRPr="00AF40F6">
        <w:rPr>
          <w:rFonts w:ascii="Times New Roman" w:hAnsi="Times New Roman" w:cs="Times New Roman"/>
        </w:rPr>
        <w:t>,</w:t>
      </w:r>
      <w:r w:rsidR="007669F8" w:rsidRPr="00AF40F6">
        <w:rPr>
          <w:rFonts w:ascii="Times New Roman" w:hAnsi="Times New Roman" w:cs="Times New Roman"/>
        </w:rPr>
        <w:t xml:space="preserve"> il </w:t>
      </w:r>
      <w:r w:rsidR="00120217">
        <w:rPr>
          <w:rFonts w:ascii="Times New Roman" w:hAnsi="Times New Roman" w:cs="Times New Roman"/>
        </w:rPr>
        <w:t>portait</w:t>
      </w:r>
      <w:r w:rsidR="007669F8" w:rsidRPr="00AF40F6">
        <w:rPr>
          <w:rFonts w:ascii="Times New Roman" w:hAnsi="Times New Roman" w:cs="Times New Roman"/>
        </w:rPr>
        <w:t xml:space="preserve"> sur le thème de la mort.</w:t>
      </w:r>
      <w:r w:rsidR="00FC2A7B">
        <w:rPr>
          <w:rFonts w:ascii="Times New Roman" w:hAnsi="Times New Roman" w:cs="Times New Roman"/>
          <w:b/>
          <w:bCs/>
        </w:rPr>
        <w:t xml:space="preserve"> </w:t>
      </w:r>
      <w:r w:rsidR="00FC2A7B">
        <w:rPr>
          <w:rFonts w:ascii="Times New Roman" w:hAnsi="Times New Roman" w:cs="Times New Roman"/>
        </w:rPr>
        <w:t xml:space="preserve">La </w:t>
      </w:r>
      <w:r w:rsidR="00690B19" w:rsidRPr="00AF40F6">
        <w:rPr>
          <w:rFonts w:ascii="Times New Roman" w:hAnsi="Times New Roman" w:cs="Times New Roman"/>
        </w:rPr>
        <w:t xml:space="preserve">proposition a évidemment du sens dans un parcours d’intelligence de la foi, </w:t>
      </w:r>
      <w:r w:rsidR="00F61202" w:rsidRPr="00AF40F6">
        <w:rPr>
          <w:rFonts w:ascii="Times New Roman" w:hAnsi="Times New Roman" w:cs="Times New Roman"/>
        </w:rPr>
        <w:t>puisqu’</w:t>
      </w:r>
      <w:r w:rsidR="00690B19" w:rsidRPr="00AF40F6">
        <w:rPr>
          <w:rFonts w:ascii="Times New Roman" w:hAnsi="Times New Roman" w:cs="Times New Roman"/>
        </w:rPr>
        <w:t xml:space="preserve">il s’agit d’honorer la dimension historique </w:t>
      </w:r>
      <w:r w:rsidR="00C610B8" w:rsidRPr="00AF40F6">
        <w:rPr>
          <w:rFonts w:ascii="Times New Roman" w:hAnsi="Times New Roman" w:cs="Times New Roman"/>
        </w:rPr>
        <w:t>inhérente à toute</w:t>
      </w:r>
      <w:r w:rsidR="00690B19" w:rsidRPr="00AF40F6">
        <w:rPr>
          <w:rFonts w:ascii="Times New Roman" w:hAnsi="Times New Roman" w:cs="Times New Roman"/>
        </w:rPr>
        <w:t xml:space="preserve"> réflexion théologique</w:t>
      </w:r>
      <w:r w:rsidR="00F61202" w:rsidRPr="00AF40F6">
        <w:rPr>
          <w:rFonts w:ascii="Times New Roman" w:hAnsi="Times New Roman" w:cs="Times New Roman"/>
        </w:rPr>
        <w:t>.</w:t>
      </w:r>
      <w:r w:rsidR="007669F8" w:rsidRPr="00AF40F6">
        <w:rPr>
          <w:rFonts w:ascii="Times New Roman" w:hAnsi="Times New Roman" w:cs="Times New Roman"/>
        </w:rPr>
        <w:t xml:space="preserve"> </w:t>
      </w:r>
      <w:r w:rsidR="00120217">
        <w:rPr>
          <w:rFonts w:ascii="Times New Roman" w:hAnsi="Times New Roman" w:cs="Times New Roman"/>
        </w:rPr>
        <w:t>Cependant</w:t>
      </w:r>
      <w:r w:rsidR="007669F8" w:rsidRPr="00AF40F6">
        <w:rPr>
          <w:rFonts w:ascii="Times New Roman" w:hAnsi="Times New Roman" w:cs="Times New Roman"/>
        </w:rPr>
        <w:t xml:space="preserve"> </w:t>
      </w:r>
      <w:r w:rsidR="00120217">
        <w:rPr>
          <w:rFonts w:ascii="Times New Roman" w:hAnsi="Times New Roman" w:cs="Times New Roman"/>
        </w:rPr>
        <w:t>l</w:t>
      </w:r>
      <w:r w:rsidR="00F61202" w:rsidRPr="00AF40F6">
        <w:rPr>
          <w:rFonts w:ascii="Times New Roman" w:hAnsi="Times New Roman" w:cs="Times New Roman"/>
        </w:rPr>
        <w:t>e module</w:t>
      </w:r>
      <w:r w:rsidR="00103E70">
        <w:rPr>
          <w:rFonts w:ascii="Times New Roman" w:hAnsi="Times New Roman" w:cs="Times New Roman"/>
        </w:rPr>
        <w:t>, dont c’était la 5</w:t>
      </w:r>
      <w:r w:rsidR="00103E70" w:rsidRPr="00103E70">
        <w:rPr>
          <w:rFonts w:ascii="Times New Roman" w:hAnsi="Times New Roman" w:cs="Times New Roman"/>
          <w:vertAlign w:val="superscript"/>
        </w:rPr>
        <w:t>e</w:t>
      </w:r>
      <w:r w:rsidR="00103E70">
        <w:rPr>
          <w:rFonts w:ascii="Times New Roman" w:hAnsi="Times New Roman" w:cs="Times New Roman"/>
        </w:rPr>
        <w:t xml:space="preserve"> édition, </w:t>
      </w:r>
      <w:r w:rsidR="00FC2A7B">
        <w:rPr>
          <w:rFonts w:ascii="Times New Roman" w:hAnsi="Times New Roman" w:cs="Times New Roman"/>
        </w:rPr>
        <w:t>pein</w:t>
      </w:r>
      <w:r w:rsidR="00120217">
        <w:rPr>
          <w:rFonts w:ascii="Times New Roman" w:hAnsi="Times New Roman" w:cs="Times New Roman"/>
        </w:rPr>
        <w:t>e</w:t>
      </w:r>
      <w:r w:rsidR="00C90862" w:rsidRPr="00AF40F6">
        <w:rPr>
          <w:rFonts w:ascii="Times New Roman" w:hAnsi="Times New Roman" w:cs="Times New Roman"/>
        </w:rPr>
        <w:t xml:space="preserve"> encore à trouver son auditoire</w:t>
      </w:r>
      <w:r w:rsidR="00E41E16" w:rsidRPr="00AF40F6">
        <w:rPr>
          <w:rFonts w:ascii="Times New Roman" w:hAnsi="Times New Roman" w:cs="Times New Roman"/>
        </w:rPr>
        <w:t xml:space="preserve"> </w:t>
      </w:r>
      <w:r w:rsidR="00E41E16" w:rsidRPr="00AF40F6">
        <w:rPr>
          <w:rFonts w:ascii="Times New Roman" w:hAnsi="Times New Roman" w:cs="Times New Roman"/>
          <w:color w:val="000000" w:themeColor="text1"/>
        </w:rPr>
        <w:t>(</w:t>
      </w:r>
      <w:r w:rsidR="00A30BE3" w:rsidRPr="00AF40F6">
        <w:rPr>
          <w:rFonts w:ascii="Times New Roman" w:hAnsi="Times New Roman" w:cs="Times New Roman"/>
          <w:color w:val="000000" w:themeColor="text1"/>
        </w:rPr>
        <w:t>14</w:t>
      </w:r>
      <w:r w:rsidR="00E41E16" w:rsidRPr="00AF40F6">
        <w:rPr>
          <w:rFonts w:ascii="Times New Roman" w:hAnsi="Times New Roman" w:cs="Times New Roman"/>
          <w:color w:val="000000" w:themeColor="text1"/>
        </w:rPr>
        <w:t xml:space="preserve"> inscrits)</w:t>
      </w:r>
      <w:r w:rsidR="007669F8" w:rsidRPr="00AF40F6">
        <w:rPr>
          <w:rFonts w:ascii="Times New Roman" w:hAnsi="Times New Roman" w:cs="Times New Roman"/>
          <w:color w:val="000000" w:themeColor="text1"/>
        </w:rPr>
        <w:t xml:space="preserve">, ce </w:t>
      </w:r>
      <w:r w:rsidR="00120217">
        <w:rPr>
          <w:rFonts w:ascii="Times New Roman" w:hAnsi="Times New Roman" w:cs="Times New Roman"/>
          <w:color w:val="000000" w:themeColor="text1"/>
        </w:rPr>
        <w:t>que</w:t>
      </w:r>
      <w:r w:rsidR="007669F8" w:rsidRPr="00AF40F6">
        <w:rPr>
          <w:rFonts w:ascii="Times New Roman" w:hAnsi="Times New Roman" w:cs="Times New Roman"/>
          <w:color w:val="000000" w:themeColor="text1"/>
        </w:rPr>
        <w:t xml:space="preserve"> confirm</w:t>
      </w:r>
      <w:r w:rsidR="00E81746">
        <w:rPr>
          <w:rFonts w:ascii="Times New Roman" w:hAnsi="Times New Roman" w:cs="Times New Roman"/>
          <w:color w:val="000000" w:themeColor="text1"/>
        </w:rPr>
        <w:t xml:space="preserve">e </w:t>
      </w:r>
      <w:r w:rsidR="00120217">
        <w:rPr>
          <w:rFonts w:ascii="Times New Roman" w:hAnsi="Times New Roman" w:cs="Times New Roman"/>
          <w:color w:val="000000" w:themeColor="text1"/>
        </w:rPr>
        <w:t>la 6</w:t>
      </w:r>
      <w:r w:rsidR="00120217" w:rsidRPr="00120217">
        <w:rPr>
          <w:rFonts w:ascii="Times New Roman" w:hAnsi="Times New Roman" w:cs="Times New Roman"/>
          <w:color w:val="000000" w:themeColor="text1"/>
          <w:vertAlign w:val="superscript"/>
        </w:rPr>
        <w:t>e</w:t>
      </w:r>
      <w:r w:rsidR="00120217">
        <w:rPr>
          <w:rFonts w:ascii="Times New Roman" w:hAnsi="Times New Roman" w:cs="Times New Roman"/>
          <w:color w:val="000000" w:themeColor="text1"/>
        </w:rPr>
        <w:t xml:space="preserve"> édition</w:t>
      </w:r>
      <w:r w:rsidR="00E81746">
        <w:rPr>
          <w:rFonts w:ascii="Times New Roman" w:hAnsi="Times New Roman" w:cs="Times New Roman"/>
          <w:color w:val="000000" w:themeColor="text1"/>
        </w:rPr>
        <w:t xml:space="preserve">. Les raisons </w:t>
      </w:r>
      <w:r w:rsidR="00041918">
        <w:rPr>
          <w:rFonts w:ascii="Times New Roman" w:hAnsi="Times New Roman" w:cs="Times New Roman"/>
          <w:color w:val="000000" w:themeColor="text1"/>
        </w:rPr>
        <w:t>tiennent</w:t>
      </w:r>
      <w:r w:rsidR="00E81746">
        <w:rPr>
          <w:rFonts w:ascii="Times New Roman" w:hAnsi="Times New Roman" w:cs="Times New Roman"/>
          <w:color w:val="000000" w:themeColor="text1"/>
        </w:rPr>
        <w:t xml:space="preserve"> </w:t>
      </w:r>
      <w:r w:rsidR="0010478D" w:rsidRPr="00AF40F6">
        <w:rPr>
          <w:rFonts w:ascii="Times New Roman" w:hAnsi="Times New Roman" w:cs="Times New Roman"/>
          <w:color w:val="000000" w:themeColor="text1"/>
        </w:rPr>
        <w:t xml:space="preserve">sans doute </w:t>
      </w:r>
      <w:r w:rsidR="00041918">
        <w:rPr>
          <w:rFonts w:ascii="Times New Roman" w:hAnsi="Times New Roman" w:cs="Times New Roman"/>
          <w:color w:val="000000" w:themeColor="text1"/>
        </w:rPr>
        <w:t xml:space="preserve">à </w:t>
      </w:r>
      <w:r w:rsidR="00C90862" w:rsidRPr="00AF40F6">
        <w:rPr>
          <w:rFonts w:ascii="Times New Roman" w:hAnsi="Times New Roman" w:cs="Times New Roman"/>
          <w:color w:val="000000" w:themeColor="text1"/>
        </w:rPr>
        <w:t>notre communication</w:t>
      </w:r>
      <w:r w:rsidR="0010478D" w:rsidRPr="00AF40F6">
        <w:rPr>
          <w:rFonts w:ascii="Times New Roman" w:hAnsi="Times New Roman" w:cs="Times New Roman"/>
          <w:color w:val="000000" w:themeColor="text1"/>
        </w:rPr>
        <w:t xml:space="preserve">, </w:t>
      </w:r>
      <w:r w:rsidR="00E81746">
        <w:rPr>
          <w:rFonts w:ascii="Times New Roman" w:hAnsi="Times New Roman" w:cs="Times New Roman"/>
          <w:color w:val="000000" w:themeColor="text1"/>
        </w:rPr>
        <w:t xml:space="preserve">mais </w:t>
      </w:r>
      <w:r w:rsidR="004C572F">
        <w:rPr>
          <w:rFonts w:ascii="Times New Roman" w:hAnsi="Times New Roman" w:cs="Times New Roman"/>
          <w:color w:val="000000" w:themeColor="text1"/>
        </w:rPr>
        <w:t>peut-être</w:t>
      </w:r>
      <w:r w:rsidR="00E81746">
        <w:rPr>
          <w:rFonts w:ascii="Times New Roman" w:hAnsi="Times New Roman" w:cs="Times New Roman"/>
          <w:color w:val="000000" w:themeColor="text1"/>
        </w:rPr>
        <w:t xml:space="preserve"> plus fondamentalement </w:t>
      </w:r>
      <w:r w:rsidR="00041918">
        <w:rPr>
          <w:rFonts w:ascii="Times New Roman" w:hAnsi="Times New Roman" w:cs="Times New Roman"/>
          <w:color w:val="000000" w:themeColor="text1"/>
        </w:rPr>
        <w:t>à une i</w:t>
      </w:r>
      <w:r w:rsidR="0010478D" w:rsidRPr="00AF40F6">
        <w:rPr>
          <w:rFonts w:ascii="Times New Roman" w:hAnsi="Times New Roman" w:cs="Times New Roman"/>
          <w:color w:val="000000" w:themeColor="text1"/>
        </w:rPr>
        <w:t xml:space="preserve">nsuffisance de </w:t>
      </w:r>
      <w:r w:rsidR="00E81746">
        <w:rPr>
          <w:rFonts w:ascii="Times New Roman" w:hAnsi="Times New Roman" w:cs="Times New Roman"/>
          <w:color w:val="000000" w:themeColor="text1"/>
        </w:rPr>
        <w:t>perspective</w:t>
      </w:r>
      <w:r w:rsidR="0010478D" w:rsidRPr="00AF40F6">
        <w:rPr>
          <w:rFonts w:ascii="Times New Roman" w:hAnsi="Times New Roman" w:cs="Times New Roman"/>
          <w:color w:val="000000" w:themeColor="text1"/>
        </w:rPr>
        <w:t xml:space="preserve"> théologique.</w:t>
      </w:r>
      <w:r w:rsidR="00690B19" w:rsidRPr="00AF40F6">
        <w:rPr>
          <w:rFonts w:ascii="Times New Roman" w:hAnsi="Times New Roman" w:cs="Times New Roman"/>
          <w:color w:val="000000" w:themeColor="text1"/>
        </w:rPr>
        <w:t xml:space="preserve"> </w:t>
      </w:r>
    </w:p>
    <w:p w:rsidR="00330134" w:rsidRDefault="00330134" w:rsidP="00CF1405">
      <w:pPr>
        <w:jc w:val="both"/>
        <w:rPr>
          <w:rFonts w:ascii="Times New Roman" w:hAnsi="Times New Roman" w:cs="Times New Roman"/>
          <w:color w:val="000000" w:themeColor="text1"/>
        </w:rPr>
      </w:pPr>
    </w:p>
    <w:p w:rsidR="003426D7" w:rsidRPr="00AF40F6" w:rsidRDefault="00E81746" w:rsidP="00CF1405">
      <w:pPr>
        <w:jc w:val="both"/>
        <w:rPr>
          <w:rFonts w:ascii="Times New Roman" w:hAnsi="Times New Roman" w:cs="Times New Roman"/>
        </w:rPr>
      </w:pPr>
      <w:r>
        <w:rPr>
          <w:rFonts w:ascii="Times New Roman" w:hAnsi="Times New Roman" w:cs="Times New Roman"/>
        </w:rPr>
        <w:t>En</w:t>
      </w:r>
      <w:r w:rsidR="00041918">
        <w:rPr>
          <w:rFonts w:ascii="Times New Roman" w:hAnsi="Times New Roman" w:cs="Times New Roman"/>
        </w:rPr>
        <w:t>f</w:t>
      </w:r>
      <w:r>
        <w:rPr>
          <w:rFonts w:ascii="Times New Roman" w:hAnsi="Times New Roman" w:cs="Times New Roman"/>
        </w:rPr>
        <w:t xml:space="preserve">in, </w:t>
      </w:r>
      <w:r w:rsidR="003426D7" w:rsidRPr="00AF40F6">
        <w:rPr>
          <w:rFonts w:ascii="Times New Roman" w:hAnsi="Times New Roman" w:cs="Times New Roman"/>
        </w:rPr>
        <w:t xml:space="preserve">la conférence donnée par </w:t>
      </w:r>
      <w:r w:rsidR="003B6603" w:rsidRPr="00AF40F6">
        <w:rPr>
          <w:rFonts w:ascii="Times New Roman" w:hAnsi="Times New Roman" w:cs="Times New Roman"/>
        </w:rPr>
        <w:t>sœur</w:t>
      </w:r>
      <w:r w:rsidR="003426D7" w:rsidRPr="00AF40F6">
        <w:rPr>
          <w:rFonts w:ascii="Times New Roman" w:hAnsi="Times New Roman" w:cs="Times New Roman"/>
        </w:rPr>
        <w:t xml:space="preserve"> Véronique </w:t>
      </w:r>
      <w:proofErr w:type="spellStart"/>
      <w:r w:rsidR="003426D7" w:rsidRPr="00AF40F6">
        <w:rPr>
          <w:rFonts w:ascii="Times New Roman" w:hAnsi="Times New Roman" w:cs="Times New Roman"/>
        </w:rPr>
        <w:t>Margron</w:t>
      </w:r>
      <w:proofErr w:type="spellEnd"/>
      <w:r w:rsidR="00120217" w:rsidRPr="00120217">
        <w:rPr>
          <w:rFonts w:ascii="Times New Roman" w:hAnsi="Times New Roman" w:cs="Times New Roman"/>
        </w:rPr>
        <w:t xml:space="preserve"> </w:t>
      </w:r>
      <w:r w:rsidR="00120217" w:rsidRPr="00AF40F6">
        <w:rPr>
          <w:rFonts w:ascii="Times New Roman" w:hAnsi="Times New Roman" w:cs="Times New Roman"/>
        </w:rPr>
        <w:t>sur le thème des abus dans l’</w:t>
      </w:r>
      <w:proofErr w:type="spellStart"/>
      <w:r w:rsidR="00120217" w:rsidRPr="00AF40F6">
        <w:rPr>
          <w:rFonts w:ascii="Times New Roman" w:hAnsi="Times New Roman" w:cs="Times New Roman"/>
        </w:rPr>
        <w:t>Eglise</w:t>
      </w:r>
      <w:proofErr w:type="spellEnd"/>
      <w:r w:rsidR="00120217">
        <w:rPr>
          <w:rFonts w:ascii="Times New Roman" w:hAnsi="Times New Roman" w:cs="Times New Roman"/>
        </w:rPr>
        <w:t>,</w:t>
      </w:r>
      <w:r w:rsidR="003426D7" w:rsidRPr="00AF40F6">
        <w:rPr>
          <w:rFonts w:ascii="Times New Roman" w:hAnsi="Times New Roman" w:cs="Times New Roman"/>
        </w:rPr>
        <w:t xml:space="preserve"> à l’issue de l’AG du 10 avril</w:t>
      </w:r>
      <w:r w:rsidR="003B6603">
        <w:rPr>
          <w:rFonts w:ascii="Times New Roman" w:hAnsi="Times New Roman" w:cs="Times New Roman"/>
        </w:rPr>
        <w:t xml:space="preserve"> 2019</w:t>
      </w:r>
      <w:r w:rsidR="00120217">
        <w:rPr>
          <w:rFonts w:ascii="Times New Roman" w:hAnsi="Times New Roman" w:cs="Times New Roman"/>
        </w:rPr>
        <w:t xml:space="preserve">, </w:t>
      </w:r>
      <w:r>
        <w:rPr>
          <w:rFonts w:ascii="Times New Roman" w:hAnsi="Times New Roman" w:cs="Times New Roman"/>
        </w:rPr>
        <w:t>a été u</w:t>
      </w:r>
      <w:r w:rsidRPr="003426D7">
        <w:rPr>
          <w:rFonts w:ascii="Times New Roman" w:hAnsi="Times New Roman" w:cs="Times New Roman"/>
        </w:rPr>
        <w:t xml:space="preserve">n </w:t>
      </w:r>
      <w:r w:rsidRPr="00AF40F6">
        <w:rPr>
          <w:rFonts w:ascii="Times New Roman" w:hAnsi="Times New Roman" w:cs="Times New Roman"/>
        </w:rPr>
        <w:t xml:space="preserve">fait marquant de </w:t>
      </w:r>
      <w:r w:rsidR="00120217">
        <w:rPr>
          <w:rFonts w:ascii="Times New Roman" w:hAnsi="Times New Roman" w:cs="Times New Roman"/>
        </w:rPr>
        <w:t xml:space="preserve">l’année </w:t>
      </w:r>
      <w:r>
        <w:rPr>
          <w:rFonts w:ascii="Times New Roman" w:hAnsi="Times New Roman" w:cs="Times New Roman"/>
        </w:rPr>
        <w:t>en réunissant plus</w:t>
      </w:r>
      <w:r w:rsidR="003426D7" w:rsidRPr="00AF40F6">
        <w:rPr>
          <w:rFonts w:ascii="Times New Roman" w:hAnsi="Times New Roman" w:cs="Times New Roman"/>
        </w:rPr>
        <w:t xml:space="preserve"> de 650 personnes. </w:t>
      </w:r>
    </w:p>
    <w:p w:rsidR="003426D7" w:rsidRPr="00AF40F6" w:rsidRDefault="003426D7" w:rsidP="00CF1405">
      <w:pPr>
        <w:jc w:val="both"/>
        <w:rPr>
          <w:rFonts w:ascii="Times New Roman" w:hAnsi="Times New Roman" w:cs="Times New Roman"/>
          <w:color w:val="000000" w:themeColor="text1"/>
        </w:rPr>
      </w:pPr>
    </w:p>
    <w:p w:rsidR="00330134" w:rsidRPr="00AF40F6" w:rsidRDefault="00330134" w:rsidP="005D129E">
      <w:pPr>
        <w:pStyle w:val="Titre2"/>
      </w:pPr>
      <w:r w:rsidRPr="00AF40F6">
        <w:t>Les relations avec les diocèses</w:t>
      </w:r>
      <w:r w:rsidR="007A1880" w:rsidRPr="00AF40F6">
        <w:t xml:space="preserve">, </w:t>
      </w:r>
      <w:r w:rsidR="00E37B0E" w:rsidRPr="00AF40F6">
        <w:t>instituts de formation</w:t>
      </w:r>
      <w:r w:rsidR="007A1880" w:rsidRPr="00AF40F6">
        <w:t xml:space="preserve"> et autres organismes extérieurs</w:t>
      </w:r>
    </w:p>
    <w:p w:rsidR="00F33D9E" w:rsidRPr="00AF40F6" w:rsidRDefault="00330134" w:rsidP="00CF1405">
      <w:pPr>
        <w:jc w:val="both"/>
        <w:rPr>
          <w:rFonts w:ascii="Times New Roman" w:hAnsi="Times New Roman" w:cs="Times New Roman"/>
        </w:rPr>
      </w:pPr>
      <w:r w:rsidRPr="00AF40F6">
        <w:rPr>
          <w:rFonts w:ascii="Times New Roman" w:hAnsi="Times New Roman" w:cs="Times New Roman"/>
        </w:rPr>
        <w:t>Nous entretenons des relatio</w:t>
      </w:r>
      <w:r w:rsidR="00C90862" w:rsidRPr="00AF40F6">
        <w:rPr>
          <w:rFonts w:ascii="Times New Roman" w:hAnsi="Times New Roman" w:cs="Times New Roman"/>
        </w:rPr>
        <w:t>n</w:t>
      </w:r>
      <w:r w:rsidRPr="00AF40F6">
        <w:rPr>
          <w:rFonts w:ascii="Times New Roman" w:hAnsi="Times New Roman" w:cs="Times New Roman"/>
        </w:rPr>
        <w:t xml:space="preserve">s suivies </w:t>
      </w:r>
      <w:r w:rsidR="00F61202" w:rsidRPr="00AF40F6">
        <w:rPr>
          <w:rFonts w:ascii="Times New Roman" w:hAnsi="Times New Roman" w:cs="Times New Roman"/>
        </w:rPr>
        <w:t>et bienveillantes avec la plupart de</w:t>
      </w:r>
      <w:r w:rsidRPr="00AF40F6">
        <w:rPr>
          <w:rFonts w:ascii="Times New Roman" w:hAnsi="Times New Roman" w:cs="Times New Roman"/>
        </w:rPr>
        <w:t xml:space="preserve">s </w:t>
      </w:r>
      <w:r w:rsidR="00103E70">
        <w:rPr>
          <w:rFonts w:ascii="Times New Roman" w:hAnsi="Times New Roman" w:cs="Times New Roman"/>
        </w:rPr>
        <w:t xml:space="preserve">services de formation des </w:t>
      </w:r>
      <w:r w:rsidRPr="00AF40F6">
        <w:rPr>
          <w:rFonts w:ascii="Times New Roman" w:hAnsi="Times New Roman" w:cs="Times New Roman"/>
        </w:rPr>
        <w:t>diocèses</w:t>
      </w:r>
      <w:r w:rsidR="00F61202" w:rsidRPr="00AF40F6">
        <w:rPr>
          <w:rFonts w:ascii="Times New Roman" w:hAnsi="Times New Roman" w:cs="Times New Roman"/>
        </w:rPr>
        <w:t xml:space="preserve">. </w:t>
      </w:r>
      <w:r w:rsidR="003E41C2">
        <w:rPr>
          <w:rFonts w:ascii="Times New Roman" w:hAnsi="Times New Roman" w:cs="Times New Roman"/>
        </w:rPr>
        <w:t>De</w:t>
      </w:r>
      <w:r w:rsidR="00103E70">
        <w:rPr>
          <w:rFonts w:ascii="Times New Roman" w:hAnsi="Times New Roman" w:cs="Times New Roman"/>
        </w:rPr>
        <w:t xml:space="preserve"> nouveaux contacts</w:t>
      </w:r>
      <w:r w:rsidR="00FD3A59" w:rsidRPr="00AF40F6">
        <w:rPr>
          <w:rFonts w:ascii="Times New Roman" w:hAnsi="Times New Roman" w:cs="Times New Roman"/>
        </w:rPr>
        <w:t xml:space="preserve"> </w:t>
      </w:r>
      <w:r w:rsidR="003E41C2">
        <w:rPr>
          <w:rFonts w:ascii="Times New Roman" w:hAnsi="Times New Roman" w:cs="Times New Roman"/>
        </w:rPr>
        <w:t xml:space="preserve">ont été noués </w:t>
      </w:r>
      <w:r w:rsidR="00FD3A59" w:rsidRPr="00AF40F6">
        <w:rPr>
          <w:rFonts w:ascii="Times New Roman" w:hAnsi="Times New Roman" w:cs="Times New Roman"/>
        </w:rPr>
        <w:t>avec</w:t>
      </w:r>
      <w:r w:rsidR="00F33D9E" w:rsidRPr="00AF40F6">
        <w:rPr>
          <w:rFonts w:ascii="Times New Roman" w:hAnsi="Times New Roman" w:cs="Times New Roman"/>
        </w:rPr>
        <w:t xml:space="preserve"> Mgr </w:t>
      </w:r>
      <w:proofErr w:type="spellStart"/>
      <w:r w:rsidR="00F33D9E" w:rsidRPr="00AF40F6">
        <w:rPr>
          <w:rFonts w:ascii="Times New Roman" w:hAnsi="Times New Roman" w:cs="Times New Roman"/>
        </w:rPr>
        <w:t>Leproux</w:t>
      </w:r>
      <w:proofErr w:type="spellEnd"/>
      <w:r w:rsidR="00FD3A59" w:rsidRPr="00AF40F6">
        <w:rPr>
          <w:rFonts w:ascii="Times New Roman" w:hAnsi="Times New Roman" w:cs="Times New Roman"/>
        </w:rPr>
        <w:t xml:space="preserve">, </w:t>
      </w:r>
      <w:r w:rsidR="003E41C2">
        <w:rPr>
          <w:rFonts w:ascii="Times New Roman" w:hAnsi="Times New Roman" w:cs="Times New Roman"/>
        </w:rPr>
        <w:t xml:space="preserve">vicaire général du diocèse de Paris, </w:t>
      </w:r>
      <w:r w:rsidR="00FD3A59" w:rsidRPr="00AF40F6">
        <w:rPr>
          <w:rFonts w:ascii="Times New Roman" w:hAnsi="Times New Roman" w:cs="Times New Roman"/>
        </w:rPr>
        <w:t>en charge du pôle formation</w:t>
      </w:r>
      <w:r w:rsidR="003E41C2">
        <w:rPr>
          <w:rFonts w:ascii="Times New Roman" w:hAnsi="Times New Roman" w:cs="Times New Roman"/>
        </w:rPr>
        <w:t>,</w:t>
      </w:r>
      <w:r w:rsidR="00FD3A59" w:rsidRPr="00AF40F6">
        <w:rPr>
          <w:rFonts w:ascii="Times New Roman" w:hAnsi="Times New Roman" w:cs="Times New Roman"/>
        </w:rPr>
        <w:t xml:space="preserve"> et </w:t>
      </w:r>
      <w:r w:rsidR="00FD3A59" w:rsidRPr="003E41C2">
        <w:rPr>
          <w:rFonts w:ascii="Times New Roman" w:hAnsi="Times New Roman" w:cs="Times New Roman"/>
          <w:color w:val="000000" w:themeColor="text1"/>
        </w:rPr>
        <w:t xml:space="preserve">président </w:t>
      </w:r>
      <w:r w:rsidR="00FD3A59" w:rsidRPr="00AF40F6">
        <w:rPr>
          <w:rFonts w:ascii="Times New Roman" w:hAnsi="Times New Roman" w:cs="Times New Roman"/>
        </w:rPr>
        <w:t>d</w:t>
      </w:r>
      <w:r w:rsidR="003E41C2">
        <w:rPr>
          <w:rFonts w:ascii="Times New Roman" w:hAnsi="Times New Roman" w:cs="Times New Roman"/>
        </w:rPr>
        <w:t>u Collège des</w:t>
      </w:r>
      <w:r w:rsidR="00FD3A59" w:rsidRPr="00AF40F6">
        <w:rPr>
          <w:rFonts w:ascii="Times New Roman" w:hAnsi="Times New Roman" w:cs="Times New Roman"/>
        </w:rPr>
        <w:t xml:space="preserve"> Bernardins</w:t>
      </w:r>
      <w:r w:rsidR="003E41C2">
        <w:rPr>
          <w:rFonts w:ascii="Times New Roman" w:hAnsi="Times New Roman" w:cs="Times New Roman"/>
        </w:rPr>
        <w:t xml:space="preserve">. Il </w:t>
      </w:r>
      <w:r w:rsidR="00FD3A59" w:rsidRPr="00AF40F6">
        <w:rPr>
          <w:rFonts w:ascii="Times New Roman" w:hAnsi="Times New Roman" w:cs="Times New Roman"/>
        </w:rPr>
        <w:t>a favorablement accueilli la demande du</w:t>
      </w:r>
      <w:r w:rsidR="00F33D9E" w:rsidRPr="00AF40F6">
        <w:rPr>
          <w:rFonts w:ascii="Times New Roman" w:hAnsi="Times New Roman" w:cs="Times New Roman"/>
        </w:rPr>
        <w:t xml:space="preserve"> père </w:t>
      </w:r>
      <w:proofErr w:type="spellStart"/>
      <w:r w:rsidR="00F33D9E" w:rsidRPr="00AF40F6">
        <w:rPr>
          <w:rFonts w:ascii="Times New Roman" w:hAnsi="Times New Roman" w:cs="Times New Roman"/>
        </w:rPr>
        <w:t>Sendrez</w:t>
      </w:r>
      <w:proofErr w:type="spellEnd"/>
      <w:r w:rsidR="00FD3A59" w:rsidRPr="00AF40F6">
        <w:rPr>
          <w:rFonts w:ascii="Times New Roman" w:hAnsi="Times New Roman" w:cs="Times New Roman"/>
        </w:rPr>
        <w:t xml:space="preserve"> de </w:t>
      </w:r>
      <w:r w:rsidR="00F33D9E" w:rsidRPr="00AF40F6">
        <w:rPr>
          <w:rFonts w:ascii="Times New Roman" w:hAnsi="Times New Roman" w:cs="Times New Roman"/>
        </w:rPr>
        <w:t>donne</w:t>
      </w:r>
      <w:r w:rsidR="00FD3A59" w:rsidRPr="00AF40F6">
        <w:rPr>
          <w:rFonts w:ascii="Times New Roman" w:hAnsi="Times New Roman" w:cs="Times New Roman"/>
        </w:rPr>
        <w:t>r</w:t>
      </w:r>
      <w:r w:rsidR="00F33D9E" w:rsidRPr="00AF40F6">
        <w:rPr>
          <w:rFonts w:ascii="Times New Roman" w:hAnsi="Times New Roman" w:cs="Times New Roman"/>
        </w:rPr>
        <w:t xml:space="preserve"> un cours au CIF </w:t>
      </w:r>
      <w:r w:rsidR="00E81746">
        <w:rPr>
          <w:rFonts w:ascii="Times New Roman" w:hAnsi="Times New Roman" w:cs="Times New Roman"/>
        </w:rPr>
        <w:t>l’</w:t>
      </w:r>
      <w:r w:rsidR="00FD3A59" w:rsidRPr="00AF40F6">
        <w:rPr>
          <w:rFonts w:ascii="Times New Roman" w:hAnsi="Times New Roman" w:cs="Times New Roman"/>
        </w:rPr>
        <w:t xml:space="preserve">année </w:t>
      </w:r>
      <w:r w:rsidR="00E81746">
        <w:rPr>
          <w:rFonts w:ascii="Times New Roman" w:hAnsi="Times New Roman" w:cs="Times New Roman"/>
        </w:rPr>
        <w:lastRenderedPageBreak/>
        <w:t>suivante</w:t>
      </w:r>
      <w:r w:rsidR="00F33D9E" w:rsidRPr="00AF40F6">
        <w:rPr>
          <w:rFonts w:ascii="Times New Roman" w:hAnsi="Times New Roman" w:cs="Times New Roman"/>
        </w:rPr>
        <w:t>.</w:t>
      </w:r>
      <w:r w:rsidR="00103E70">
        <w:rPr>
          <w:rFonts w:ascii="Times New Roman" w:hAnsi="Times New Roman" w:cs="Times New Roman"/>
        </w:rPr>
        <w:t xml:space="preserve"> </w:t>
      </w:r>
      <w:r w:rsidR="003E41C2">
        <w:rPr>
          <w:rFonts w:ascii="Times New Roman" w:hAnsi="Times New Roman" w:cs="Times New Roman"/>
        </w:rPr>
        <w:t>Nous</w:t>
      </w:r>
      <w:r w:rsidR="00103E70">
        <w:rPr>
          <w:rFonts w:ascii="Times New Roman" w:hAnsi="Times New Roman" w:cs="Times New Roman"/>
        </w:rPr>
        <w:t xml:space="preserve"> avons eu un très bon entretien avec Mgr Rougé</w:t>
      </w:r>
      <w:r w:rsidR="003E41C2">
        <w:rPr>
          <w:rFonts w:ascii="Times New Roman" w:hAnsi="Times New Roman" w:cs="Times New Roman"/>
        </w:rPr>
        <w:t xml:space="preserve">, évêque de Nanterre, </w:t>
      </w:r>
      <w:r w:rsidR="00103E70">
        <w:rPr>
          <w:rFonts w:ascii="Times New Roman" w:hAnsi="Times New Roman" w:cs="Times New Roman"/>
        </w:rPr>
        <w:t>qui a donné</w:t>
      </w:r>
      <w:r w:rsidR="00E620B3" w:rsidRPr="00AF40F6">
        <w:rPr>
          <w:rFonts w:ascii="Times New Roman" w:hAnsi="Times New Roman" w:cs="Times New Roman"/>
        </w:rPr>
        <w:t xml:space="preserve"> </w:t>
      </w:r>
      <w:r w:rsidRPr="00AF40F6">
        <w:rPr>
          <w:rFonts w:ascii="Times New Roman" w:hAnsi="Times New Roman" w:cs="Times New Roman"/>
        </w:rPr>
        <w:t xml:space="preserve">son accord pour la nomination du père </w:t>
      </w:r>
      <w:proofErr w:type="spellStart"/>
      <w:r w:rsidRPr="00AF40F6">
        <w:rPr>
          <w:rFonts w:ascii="Times New Roman" w:hAnsi="Times New Roman" w:cs="Times New Roman"/>
        </w:rPr>
        <w:t>Klasen</w:t>
      </w:r>
      <w:proofErr w:type="spellEnd"/>
      <w:r w:rsidR="006A6A97" w:rsidRPr="00AF40F6">
        <w:rPr>
          <w:rFonts w:ascii="Times New Roman" w:hAnsi="Times New Roman" w:cs="Times New Roman"/>
        </w:rPr>
        <w:t xml:space="preserve"> comme directeur</w:t>
      </w:r>
      <w:r w:rsidR="00FD3A59" w:rsidRPr="00AF40F6">
        <w:rPr>
          <w:rFonts w:ascii="Times New Roman" w:hAnsi="Times New Roman" w:cs="Times New Roman"/>
        </w:rPr>
        <w:t>.</w:t>
      </w:r>
      <w:r w:rsidR="006A6A97" w:rsidRPr="00AF40F6">
        <w:rPr>
          <w:rFonts w:ascii="Times New Roman" w:hAnsi="Times New Roman" w:cs="Times New Roman"/>
        </w:rPr>
        <w:t xml:space="preserve"> </w:t>
      </w:r>
    </w:p>
    <w:p w:rsidR="00973C94" w:rsidRPr="00AF40F6" w:rsidRDefault="000103D1" w:rsidP="00CF1405">
      <w:pPr>
        <w:jc w:val="both"/>
        <w:rPr>
          <w:rFonts w:ascii="Times New Roman" w:hAnsi="Times New Roman" w:cs="Times New Roman"/>
        </w:rPr>
      </w:pPr>
      <w:r w:rsidRPr="00AF40F6">
        <w:rPr>
          <w:rFonts w:ascii="Times New Roman" w:hAnsi="Times New Roman" w:cs="Times New Roman"/>
        </w:rPr>
        <w:t>En ce qui concerne</w:t>
      </w:r>
      <w:r w:rsidR="009B606A" w:rsidRPr="00AF40F6">
        <w:rPr>
          <w:rFonts w:ascii="Times New Roman" w:hAnsi="Times New Roman" w:cs="Times New Roman"/>
        </w:rPr>
        <w:t xml:space="preserve"> les instituts de formation religieuse, </w:t>
      </w:r>
      <w:r w:rsidR="003426D7">
        <w:rPr>
          <w:rFonts w:ascii="Times New Roman" w:hAnsi="Times New Roman" w:cs="Times New Roman"/>
        </w:rPr>
        <w:t>les</w:t>
      </w:r>
      <w:r w:rsidR="00F61202" w:rsidRPr="00AF40F6">
        <w:rPr>
          <w:rFonts w:ascii="Times New Roman" w:hAnsi="Times New Roman" w:cs="Times New Roman"/>
        </w:rPr>
        <w:t xml:space="preserve"> liens</w:t>
      </w:r>
      <w:r w:rsidR="009B606A" w:rsidRPr="00AF40F6">
        <w:rPr>
          <w:rFonts w:ascii="Times New Roman" w:hAnsi="Times New Roman" w:cs="Times New Roman"/>
        </w:rPr>
        <w:t xml:space="preserve"> </w:t>
      </w:r>
      <w:r w:rsidR="003426D7">
        <w:rPr>
          <w:rFonts w:ascii="Times New Roman" w:hAnsi="Times New Roman" w:cs="Times New Roman"/>
        </w:rPr>
        <w:t xml:space="preserve">restent </w:t>
      </w:r>
      <w:r w:rsidR="00F61202" w:rsidRPr="00AF40F6">
        <w:rPr>
          <w:rFonts w:ascii="Times New Roman" w:hAnsi="Times New Roman" w:cs="Times New Roman"/>
        </w:rPr>
        <w:t>étroits</w:t>
      </w:r>
      <w:r w:rsidR="00E37B0E" w:rsidRPr="00AF40F6">
        <w:rPr>
          <w:rFonts w:ascii="Times New Roman" w:hAnsi="Times New Roman" w:cs="Times New Roman"/>
        </w:rPr>
        <w:t xml:space="preserve"> </w:t>
      </w:r>
      <w:r w:rsidR="009B606A" w:rsidRPr="00AF40F6">
        <w:rPr>
          <w:rFonts w:ascii="Times New Roman" w:hAnsi="Times New Roman" w:cs="Times New Roman"/>
        </w:rPr>
        <w:t>avec l</w:t>
      </w:r>
      <w:r w:rsidR="00E37B0E" w:rsidRPr="00AF40F6">
        <w:rPr>
          <w:rFonts w:ascii="Times New Roman" w:hAnsi="Times New Roman" w:cs="Times New Roman"/>
        </w:rPr>
        <w:t>’Institut Catholique de Paris</w:t>
      </w:r>
      <w:r w:rsidR="00FD3A59" w:rsidRPr="00AF40F6">
        <w:rPr>
          <w:rFonts w:ascii="Times New Roman" w:hAnsi="Times New Roman" w:cs="Times New Roman"/>
        </w:rPr>
        <w:t xml:space="preserve">, d’où proviennent </w:t>
      </w:r>
      <w:r w:rsidR="00E37B0E" w:rsidRPr="00AF40F6">
        <w:rPr>
          <w:rFonts w:ascii="Times New Roman" w:hAnsi="Times New Roman" w:cs="Times New Roman"/>
        </w:rPr>
        <w:t>nos enseignants</w:t>
      </w:r>
      <w:r w:rsidR="004148E0" w:rsidRPr="00AF40F6">
        <w:rPr>
          <w:rFonts w:ascii="Times New Roman" w:hAnsi="Times New Roman" w:cs="Times New Roman"/>
        </w:rPr>
        <w:t xml:space="preserve"> et accompagnateurs</w:t>
      </w:r>
      <w:r w:rsidR="00E37B0E" w:rsidRPr="00AF40F6">
        <w:rPr>
          <w:rFonts w:ascii="Times New Roman" w:hAnsi="Times New Roman" w:cs="Times New Roman"/>
        </w:rPr>
        <w:t xml:space="preserve">. </w:t>
      </w:r>
      <w:r w:rsidR="009B606A" w:rsidRPr="00AF40F6">
        <w:rPr>
          <w:rFonts w:ascii="Times New Roman" w:hAnsi="Times New Roman" w:cs="Times New Roman"/>
        </w:rPr>
        <w:t xml:space="preserve">Brigitte </w:t>
      </w:r>
      <w:proofErr w:type="spellStart"/>
      <w:r w:rsidR="009B606A" w:rsidRPr="00AF40F6">
        <w:rPr>
          <w:rFonts w:ascii="Times New Roman" w:hAnsi="Times New Roman" w:cs="Times New Roman"/>
        </w:rPr>
        <w:t>Cholvy</w:t>
      </w:r>
      <w:proofErr w:type="spellEnd"/>
      <w:r w:rsidR="00E37B0E" w:rsidRPr="00AF40F6">
        <w:rPr>
          <w:rFonts w:ascii="Times New Roman" w:hAnsi="Times New Roman" w:cs="Times New Roman"/>
        </w:rPr>
        <w:t>, directrice du 3</w:t>
      </w:r>
      <w:r w:rsidR="00E37B0E" w:rsidRPr="00AF40F6">
        <w:rPr>
          <w:rFonts w:ascii="Times New Roman" w:hAnsi="Times New Roman" w:cs="Times New Roman"/>
          <w:vertAlign w:val="superscript"/>
        </w:rPr>
        <w:t>e</w:t>
      </w:r>
      <w:r w:rsidR="00E37B0E" w:rsidRPr="00AF40F6">
        <w:rPr>
          <w:rFonts w:ascii="Times New Roman" w:hAnsi="Times New Roman" w:cs="Times New Roman"/>
        </w:rPr>
        <w:t xml:space="preserve"> cycle de la faculté de théologie</w:t>
      </w:r>
      <w:r w:rsidR="003B6603">
        <w:rPr>
          <w:rFonts w:ascii="Times New Roman" w:hAnsi="Times New Roman" w:cs="Times New Roman"/>
        </w:rPr>
        <w:t>,</w:t>
      </w:r>
      <w:r w:rsidR="009B606A" w:rsidRPr="00AF40F6">
        <w:rPr>
          <w:rFonts w:ascii="Times New Roman" w:hAnsi="Times New Roman" w:cs="Times New Roman"/>
        </w:rPr>
        <w:t xml:space="preserve"> est intervenue lors de </w:t>
      </w:r>
      <w:r w:rsidRPr="00AF40F6">
        <w:rPr>
          <w:rFonts w:ascii="Times New Roman" w:hAnsi="Times New Roman" w:cs="Times New Roman"/>
        </w:rPr>
        <w:t>la</w:t>
      </w:r>
      <w:r w:rsidR="009B606A" w:rsidRPr="00AF40F6">
        <w:rPr>
          <w:rFonts w:ascii="Times New Roman" w:hAnsi="Times New Roman" w:cs="Times New Roman"/>
        </w:rPr>
        <w:t xml:space="preserve"> réunion des accompagnateurs de février</w:t>
      </w:r>
      <w:r w:rsidR="00E620B3" w:rsidRPr="00AF40F6">
        <w:rPr>
          <w:rFonts w:ascii="Times New Roman" w:hAnsi="Times New Roman" w:cs="Times New Roman"/>
        </w:rPr>
        <w:t xml:space="preserve"> 2019</w:t>
      </w:r>
      <w:r w:rsidR="0087399E" w:rsidRPr="00AF40F6">
        <w:rPr>
          <w:rFonts w:ascii="Times New Roman" w:hAnsi="Times New Roman" w:cs="Times New Roman"/>
        </w:rPr>
        <w:t xml:space="preserve"> et nous sommes en contact régulier avec le 1</w:t>
      </w:r>
      <w:r w:rsidR="0087399E" w:rsidRPr="00AF40F6">
        <w:rPr>
          <w:rFonts w:ascii="Times New Roman" w:hAnsi="Times New Roman" w:cs="Times New Roman"/>
          <w:vertAlign w:val="superscript"/>
        </w:rPr>
        <w:t>e</w:t>
      </w:r>
      <w:r w:rsidR="0087399E" w:rsidRPr="00AF40F6">
        <w:rPr>
          <w:rFonts w:ascii="Times New Roman" w:hAnsi="Times New Roman" w:cs="Times New Roman"/>
        </w:rPr>
        <w:t xml:space="preserve"> cycle soir et l’IER.</w:t>
      </w:r>
    </w:p>
    <w:p w:rsidR="00330134" w:rsidRPr="00AF40F6" w:rsidRDefault="006F2325" w:rsidP="00CF1405">
      <w:pPr>
        <w:jc w:val="both"/>
        <w:rPr>
          <w:rFonts w:ascii="Times New Roman" w:hAnsi="Times New Roman" w:cs="Times New Roman"/>
        </w:rPr>
      </w:pPr>
      <w:r w:rsidRPr="00AF40F6">
        <w:rPr>
          <w:rFonts w:ascii="Times New Roman" w:hAnsi="Times New Roman" w:cs="Times New Roman"/>
        </w:rPr>
        <w:t xml:space="preserve">Enfin, nous avons </w:t>
      </w:r>
      <w:r w:rsidR="007A1880" w:rsidRPr="00AF40F6">
        <w:rPr>
          <w:rFonts w:ascii="Times New Roman" w:hAnsi="Times New Roman" w:cs="Times New Roman"/>
        </w:rPr>
        <w:t>initié en mai 2019</w:t>
      </w:r>
      <w:r w:rsidRPr="00AF40F6">
        <w:rPr>
          <w:rFonts w:ascii="Times New Roman" w:hAnsi="Times New Roman" w:cs="Times New Roman"/>
        </w:rPr>
        <w:t xml:space="preserve"> des contacts avec la CORREF via Véronique </w:t>
      </w:r>
      <w:proofErr w:type="spellStart"/>
      <w:r w:rsidRPr="00AF40F6">
        <w:rPr>
          <w:rFonts w:ascii="Times New Roman" w:hAnsi="Times New Roman" w:cs="Times New Roman"/>
        </w:rPr>
        <w:t>Margron</w:t>
      </w:r>
      <w:proofErr w:type="spellEnd"/>
      <w:r w:rsidRPr="00AF40F6">
        <w:rPr>
          <w:rFonts w:ascii="Times New Roman" w:hAnsi="Times New Roman" w:cs="Times New Roman"/>
        </w:rPr>
        <w:t xml:space="preserve"> et la déléguée </w:t>
      </w:r>
      <w:r w:rsidR="00973C94" w:rsidRPr="00AF40F6">
        <w:rPr>
          <w:rFonts w:ascii="Times New Roman" w:hAnsi="Times New Roman" w:cs="Times New Roman"/>
        </w:rPr>
        <w:t>de</w:t>
      </w:r>
      <w:r w:rsidRPr="00AF40F6">
        <w:rPr>
          <w:rFonts w:ascii="Times New Roman" w:hAnsi="Times New Roman" w:cs="Times New Roman"/>
        </w:rPr>
        <w:t xml:space="preserve"> l’Ile de France </w:t>
      </w:r>
      <w:r w:rsidR="003426D7">
        <w:rPr>
          <w:rFonts w:ascii="Times New Roman" w:hAnsi="Times New Roman" w:cs="Times New Roman"/>
        </w:rPr>
        <w:t xml:space="preserve">pour </w:t>
      </w:r>
      <w:r w:rsidR="003E41C2">
        <w:rPr>
          <w:rFonts w:ascii="Times New Roman" w:hAnsi="Times New Roman" w:cs="Times New Roman"/>
        </w:rPr>
        <w:t>nous</w:t>
      </w:r>
      <w:r w:rsidR="003426D7">
        <w:rPr>
          <w:rFonts w:ascii="Times New Roman" w:hAnsi="Times New Roman" w:cs="Times New Roman"/>
        </w:rPr>
        <w:t xml:space="preserve"> faire c</w:t>
      </w:r>
      <w:r w:rsidR="00E81746">
        <w:rPr>
          <w:rFonts w:ascii="Times New Roman" w:hAnsi="Times New Roman" w:cs="Times New Roman"/>
        </w:rPr>
        <w:t>o</w:t>
      </w:r>
      <w:r w:rsidR="003426D7">
        <w:rPr>
          <w:rFonts w:ascii="Times New Roman" w:hAnsi="Times New Roman" w:cs="Times New Roman"/>
        </w:rPr>
        <w:t>nna</w:t>
      </w:r>
      <w:r w:rsidR="00E81746">
        <w:rPr>
          <w:rFonts w:ascii="Times New Roman" w:hAnsi="Times New Roman" w:cs="Times New Roman"/>
        </w:rPr>
        <w:t>î</w:t>
      </w:r>
      <w:r w:rsidR="003426D7">
        <w:rPr>
          <w:rFonts w:ascii="Times New Roman" w:hAnsi="Times New Roman" w:cs="Times New Roman"/>
        </w:rPr>
        <w:t xml:space="preserve">tre des congrégations religieuses, mais sans </w:t>
      </w:r>
      <w:r w:rsidR="00E81746">
        <w:rPr>
          <w:rFonts w:ascii="Times New Roman" w:hAnsi="Times New Roman" w:cs="Times New Roman"/>
        </w:rPr>
        <w:t xml:space="preserve">grand </w:t>
      </w:r>
      <w:r w:rsidR="003426D7">
        <w:rPr>
          <w:rFonts w:ascii="Times New Roman" w:hAnsi="Times New Roman" w:cs="Times New Roman"/>
        </w:rPr>
        <w:t>effet</w:t>
      </w:r>
      <w:r w:rsidR="00041918">
        <w:rPr>
          <w:rFonts w:ascii="Times New Roman" w:hAnsi="Times New Roman" w:cs="Times New Roman"/>
        </w:rPr>
        <w:t xml:space="preserve"> jusqu’à présent</w:t>
      </w:r>
      <w:r w:rsidR="00E81746">
        <w:rPr>
          <w:rFonts w:ascii="Times New Roman" w:hAnsi="Times New Roman" w:cs="Times New Roman"/>
        </w:rPr>
        <w:t>.</w:t>
      </w:r>
    </w:p>
    <w:p w:rsidR="000A09BC" w:rsidRPr="00AF40F6" w:rsidRDefault="000A09BC" w:rsidP="00CF1405">
      <w:pPr>
        <w:jc w:val="both"/>
        <w:rPr>
          <w:rFonts w:ascii="Times New Roman" w:hAnsi="Times New Roman" w:cs="Times New Roman"/>
        </w:rPr>
      </w:pPr>
    </w:p>
    <w:p w:rsidR="004E771F" w:rsidRPr="00AF40F6" w:rsidRDefault="00E81746" w:rsidP="005D129E">
      <w:pPr>
        <w:pStyle w:val="Titre2"/>
      </w:pPr>
      <w:r>
        <w:t>Les d</w:t>
      </w:r>
      <w:r w:rsidR="004E771F" w:rsidRPr="00AF40F6">
        <w:t>ons</w:t>
      </w:r>
    </w:p>
    <w:p w:rsidR="00DC6BB9" w:rsidRPr="003426D7" w:rsidRDefault="003E41C2" w:rsidP="00CF1405">
      <w:pPr>
        <w:jc w:val="both"/>
        <w:rPr>
          <w:rFonts w:ascii="Times New Roman" w:hAnsi="Times New Roman" w:cs="Times New Roman"/>
        </w:rPr>
      </w:pPr>
      <w:r>
        <w:rPr>
          <w:rFonts w:ascii="Times New Roman" w:hAnsi="Times New Roman" w:cs="Times New Roman"/>
          <w:color w:val="000000" w:themeColor="text1"/>
        </w:rPr>
        <w:t>Les dons sont devenus essentiels à la vie du CIF. Le</w:t>
      </w:r>
      <w:r w:rsidR="007A1880" w:rsidRPr="00AF40F6">
        <w:rPr>
          <w:rFonts w:ascii="Times New Roman" w:hAnsi="Times New Roman" w:cs="Times New Roman"/>
          <w:color w:val="000000" w:themeColor="text1"/>
        </w:rPr>
        <w:t xml:space="preserve"> rescrit fiscal</w:t>
      </w:r>
      <w:r>
        <w:rPr>
          <w:rFonts w:ascii="Times New Roman" w:hAnsi="Times New Roman" w:cs="Times New Roman"/>
          <w:color w:val="000000" w:themeColor="text1"/>
        </w:rPr>
        <w:t xml:space="preserve"> </w:t>
      </w:r>
      <w:r w:rsidR="007A1880" w:rsidRPr="00AF40F6">
        <w:rPr>
          <w:rFonts w:ascii="Times New Roman" w:hAnsi="Times New Roman" w:cs="Times New Roman"/>
          <w:color w:val="000000" w:themeColor="text1"/>
        </w:rPr>
        <w:t>obte</w:t>
      </w:r>
      <w:r w:rsidR="007A1880" w:rsidRPr="00787F4C">
        <w:rPr>
          <w:rFonts w:ascii="Times New Roman" w:hAnsi="Times New Roman" w:cs="Times New Roman"/>
          <w:color w:val="000000" w:themeColor="text1"/>
        </w:rPr>
        <w:t xml:space="preserve">nu en </w:t>
      </w:r>
      <w:r w:rsidR="00787F4C" w:rsidRPr="00787F4C">
        <w:rPr>
          <w:rFonts w:ascii="Times New Roman" w:hAnsi="Times New Roman" w:cs="Times New Roman"/>
          <w:color w:val="000000" w:themeColor="text1"/>
        </w:rPr>
        <w:t>2017</w:t>
      </w:r>
      <w:r w:rsidR="007A1880" w:rsidRPr="00787F4C">
        <w:rPr>
          <w:rFonts w:ascii="Times New Roman" w:hAnsi="Times New Roman" w:cs="Times New Roman"/>
          <w:color w:val="000000" w:themeColor="text1"/>
        </w:rPr>
        <w:t xml:space="preserve"> a permis de faire bénéficier </w:t>
      </w:r>
      <w:r>
        <w:rPr>
          <w:rFonts w:ascii="Times New Roman" w:hAnsi="Times New Roman" w:cs="Times New Roman"/>
          <w:color w:val="000000" w:themeColor="text1"/>
        </w:rPr>
        <w:t>le</w:t>
      </w:r>
      <w:r w:rsidR="007A1880" w:rsidRPr="00787F4C">
        <w:rPr>
          <w:rFonts w:ascii="Times New Roman" w:hAnsi="Times New Roman" w:cs="Times New Roman"/>
          <w:color w:val="000000" w:themeColor="text1"/>
        </w:rPr>
        <w:t xml:space="preserve">s donateurs d’une déduction fiscale de </w:t>
      </w:r>
      <w:r w:rsidR="00FD3A59" w:rsidRPr="00787F4C">
        <w:rPr>
          <w:rFonts w:ascii="Times New Roman" w:hAnsi="Times New Roman" w:cs="Times New Roman"/>
          <w:color w:val="000000" w:themeColor="text1"/>
        </w:rPr>
        <w:t>6</w:t>
      </w:r>
      <w:r>
        <w:rPr>
          <w:rFonts w:ascii="Times New Roman" w:hAnsi="Times New Roman" w:cs="Times New Roman"/>
          <w:color w:val="000000" w:themeColor="text1"/>
        </w:rPr>
        <w:t>6</w:t>
      </w:r>
      <w:r w:rsidR="00FD3A59" w:rsidRPr="00787F4C">
        <w:rPr>
          <w:rFonts w:ascii="Times New Roman" w:hAnsi="Times New Roman" w:cs="Times New Roman"/>
          <w:color w:val="000000" w:themeColor="text1"/>
        </w:rPr>
        <w:t>%</w:t>
      </w:r>
      <w:r w:rsidR="00185E73" w:rsidRPr="00787F4C">
        <w:rPr>
          <w:rFonts w:ascii="Times New Roman" w:hAnsi="Times New Roman" w:cs="Times New Roman"/>
          <w:color w:val="000000" w:themeColor="text1"/>
        </w:rPr>
        <w:t xml:space="preserve">. </w:t>
      </w:r>
      <w:r w:rsidR="00FD3A59" w:rsidRPr="00AF40F6">
        <w:rPr>
          <w:rFonts w:ascii="Times New Roman" w:hAnsi="Times New Roman" w:cs="Times New Roman"/>
        </w:rPr>
        <w:t>La</w:t>
      </w:r>
      <w:r w:rsidR="007A1880" w:rsidRPr="00AF40F6">
        <w:rPr>
          <w:rFonts w:ascii="Times New Roman" w:hAnsi="Times New Roman" w:cs="Times New Roman"/>
        </w:rPr>
        <w:t xml:space="preserve"> </w:t>
      </w:r>
      <w:r w:rsidR="00787F4C">
        <w:rPr>
          <w:rFonts w:ascii="Times New Roman" w:hAnsi="Times New Roman" w:cs="Times New Roman"/>
        </w:rPr>
        <w:t>2</w:t>
      </w:r>
      <w:r w:rsidR="00787F4C" w:rsidRPr="00787F4C">
        <w:rPr>
          <w:rFonts w:ascii="Times New Roman" w:hAnsi="Times New Roman" w:cs="Times New Roman"/>
          <w:vertAlign w:val="superscript"/>
        </w:rPr>
        <w:t>e</w:t>
      </w:r>
      <w:r w:rsidR="00787F4C">
        <w:rPr>
          <w:rFonts w:ascii="Times New Roman" w:hAnsi="Times New Roman" w:cs="Times New Roman"/>
        </w:rPr>
        <w:t xml:space="preserve"> </w:t>
      </w:r>
      <w:r w:rsidR="007A1880" w:rsidRPr="00AF40F6">
        <w:rPr>
          <w:rFonts w:ascii="Times New Roman" w:hAnsi="Times New Roman" w:cs="Times New Roman"/>
        </w:rPr>
        <w:t>campagne d</w:t>
      </w:r>
      <w:r w:rsidR="00E81746">
        <w:rPr>
          <w:rFonts w:ascii="Times New Roman" w:hAnsi="Times New Roman" w:cs="Times New Roman"/>
        </w:rPr>
        <w:t>’appel aux</w:t>
      </w:r>
      <w:r w:rsidR="007A1880" w:rsidRPr="00AF40F6">
        <w:rPr>
          <w:rFonts w:ascii="Times New Roman" w:hAnsi="Times New Roman" w:cs="Times New Roman"/>
        </w:rPr>
        <w:t xml:space="preserve"> dons</w:t>
      </w:r>
      <w:r w:rsidR="00E81746">
        <w:rPr>
          <w:rFonts w:ascii="Times New Roman" w:hAnsi="Times New Roman" w:cs="Times New Roman"/>
        </w:rPr>
        <w:t xml:space="preserve"> </w:t>
      </w:r>
      <w:r w:rsidR="00FD3A59" w:rsidRPr="00AF40F6">
        <w:rPr>
          <w:rFonts w:ascii="Times New Roman" w:hAnsi="Times New Roman" w:cs="Times New Roman"/>
        </w:rPr>
        <w:t xml:space="preserve">a </w:t>
      </w:r>
      <w:r w:rsidR="003426D7">
        <w:rPr>
          <w:rFonts w:ascii="Times New Roman" w:hAnsi="Times New Roman" w:cs="Times New Roman"/>
        </w:rPr>
        <w:t>été fructueuse</w:t>
      </w:r>
      <w:r w:rsidR="00FD3A59" w:rsidRPr="00AF40F6">
        <w:rPr>
          <w:rFonts w:ascii="Times New Roman" w:hAnsi="Times New Roman" w:cs="Times New Roman"/>
        </w:rPr>
        <w:t>, témoignant de la fidélité et de la gé</w:t>
      </w:r>
      <w:r w:rsidR="00AF40F6">
        <w:rPr>
          <w:rFonts w:ascii="Times New Roman" w:hAnsi="Times New Roman" w:cs="Times New Roman"/>
        </w:rPr>
        <w:t>n</w:t>
      </w:r>
      <w:r w:rsidR="00FD3A59" w:rsidRPr="00AF40F6">
        <w:rPr>
          <w:rFonts w:ascii="Times New Roman" w:hAnsi="Times New Roman" w:cs="Times New Roman"/>
        </w:rPr>
        <w:t>érosité des anc</w:t>
      </w:r>
      <w:r w:rsidR="00AF40F6">
        <w:rPr>
          <w:rFonts w:ascii="Times New Roman" w:hAnsi="Times New Roman" w:cs="Times New Roman"/>
        </w:rPr>
        <w:t>i</w:t>
      </w:r>
      <w:r w:rsidR="00FD3A59" w:rsidRPr="00AF40F6">
        <w:rPr>
          <w:rFonts w:ascii="Times New Roman" w:hAnsi="Times New Roman" w:cs="Times New Roman"/>
        </w:rPr>
        <w:t>ens d</w:t>
      </w:r>
      <w:r w:rsidR="00AF40F6">
        <w:rPr>
          <w:rFonts w:ascii="Times New Roman" w:hAnsi="Times New Roman" w:cs="Times New Roman"/>
        </w:rPr>
        <w:t>u</w:t>
      </w:r>
      <w:r w:rsidR="00FD3A59" w:rsidRPr="00AF40F6">
        <w:rPr>
          <w:rFonts w:ascii="Times New Roman" w:hAnsi="Times New Roman" w:cs="Times New Roman"/>
        </w:rPr>
        <w:t xml:space="preserve"> CIF</w:t>
      </w:r>
      <w:r w:rsidR="00AF40F6">
        <w:rPr>
          <w:rFonts w:ascii="Times New Roman" w:hAnsi="Times New Roman" w:cs="Times New Roman"/>
        </w:rPr>
        <w:t xml:space="preserve">. </w:t>
      </w:r>
      <w:r>
        <w:rPr>
          <w:rFonts w:ascii="Times New Roman" w:hAnsi="Times New Roman" w:cs="Times New Roman"/>
        </w:rPr>
        <w:t>Nous avons pu</w:t>
      </w:r>
      <w:r w:rsidR="009A78B0" w:rsidRPr="003426D7">
        <w:rPr>
          <w:rFonts w:ascii="Times New Roman" w:hAnsi="Times New Roman" w:cs="Times New Roman"/>
        </w:rPr>
        <w:t xml:space="preserve"> poursuivre </w:t>
      </w:r>
      <w:r w:rsidR="00185E73" w:rsidRPr="003426D7">
        <w:rPr>
          <w:rFonts w:ascii="Times New Roman" w:hAnsi="Times New Roman" w:cs="Times New Roman"/>
        </w:rPr>
        <w:t>l</w:t>
      </w:r>
      <w:r w:rsidR="00FD3A59" w:rsidRPr="003426D7">
        <w:rPr>
          <w:rFonts w:ascii="Times New Roman" w:hAnsi="Times New Roman" w:cs="Times New Roman"/>
        </w:rPr>
        <w:t>e</w:t>
      </w:r>
      <w:r w:rsidR="009A78B0" w:rsidRPr="003426D7">
        <w:rPr>
          <w:rFonts w:ascii="Times New Roman" w:hAnsi="Times New Roman" w:cs="Times New Roman"/>
        </w:rPr>
        <w:t xml:space="preserve">s </w:t>
      </w:r>
      <w:r>
        <w:rPr>
          <w:rFonts w:ascii="Times New Roman" w:hAnsi="Times New Roman" w:cs="Times New Roman"/>
        </w:rPr>
        <w:t>actions</w:t>
      </w:r>
      <w:r w:rsidR="009A78B0" w:rsidRPr="003426D7">
        <w:rPr>
          <w:rFonts w:ascii="Times New Roman" w:hAnsi="Times New Roman" w:cs="Times New Roman"/>
        </w:rPr>
        <w:t xml:space="preserve"> de communication</w:t>
      </w:r>
      <w:r w:rsidR="003426D7">
        <w:rPr>
          <w:rFonts w:ascii="Times New Roman" w:hAnsi="Times New Roman" w:cs="Times New Roman"/>
        </w:rPr>
        <w:t xml:space="preserve">, </w:t>
      </w:r>
      <w:r>
        <w:rPr>
          <w:rFonts w:ascii="Times New Roman" w:hAnsi="Times New Roman" w:cs="Times New Roman"/>
        </w:rPr>
        <w:t>et</w:t>
      </w:r>
      <w:r w:rsidR="003426D7">
        <w:rPr>
          <w:rFonts w:ascii="Times New Roman" w:hAnsi="Times New Roman" w:cs="Times New Roman"/>
        </w:rPr>
        <w:t xml:space="preserve"> laisser inchangé</w:t>
      </w:r>
      <w:r w:rsidR="00AF5AD6">
        <w:rPr>
          <w:rFonts w:ascii="Times New Roman" w:hAnsi="Times New Roman" w:cs="Times New Roman"/>
        </w:rPr>
        <w:t>s</w:t>
      </w:r>
      <w:r w:rsidR="003426D7">
        <w:rPr>
          <w:rFonts w:ascii="Times New Roman" w:hAnsi="Times New Roman" w:cs="Times New Roman"/>
        </w:rPr>
        <w:t xml:space="preserve"> </w:t>
      </w:r>
      <w:r>
        <w:rPr>
          <w:rFonts w:ascii="Times New Roman" w:hAnsi="Times New Roman" w:cs="Times New Roman"/>
        </w:rPr>
        <w:t>l</w:t>
      </w:r>
      <w:r w:rsidR="009A78B0" w:rsidRPr="003426D7">
        <w:rPr>
          <w:rFonts w:ascii="Times New Roman" w:hAnsi="Times New Roman" w:cs="Times New Roman"/>
        </w:rPr>
        <w:t xml:space="preserve">es tarifs </w:t>
      </w:r>
      <w:r w:rsidR="003426D7">
        <w:rPr>
          <w:rFonts w:ascii="Times New Roman" w:hAnsi="Times New Roman" w:cs="Times New Roman"/>
        </w:rPr>
        <w:t>des cours</w:t>
      </w:r>
      <w:r w:rsidR="00DC6BB9" w:rsidRPr="003426D7">
        <w:rPr>
          <w:rFonts w:ascii="Times New Roman" w:hAnsi="Times New Roman" w:cs="Times New Roman"/>
        </w:rPr>
        <w:t xml:space="preserve"> (430</w:t>
      </w:r>
      <w:r w:rsidR="00185E73" w:rsidRPr="003426D7">
        <w:rPr>
          <w:rFonts w:ascii="Times New Roman" w:hAnsi="Times New Roman" w:cs="Times New Roman"/>
        </w:rPr>
        <w:t>€</w:t>
      </w:r>
      <w:r w:rsidR="00DC6BB9" w:rsidRPr="003426D7">
        <w:rPr>
          <w:rFonts w:ascii="Times New Roman" w:hAnsi="Times New Roman" w:cs="Times New Roman"/>
        </w:rPr>
        <w:t xml:space="preserve"> par an</w:t>
      </w:r>
      <w:r w:rsidR="00FE7BB3" w:rsidRPr="003426D7">
        <w:rPr>
          <w:rFonts w:ascii="Times New Roman" w:hAnsi="Times New Roman" w:cs="Times New Roman"/>
        </w:rPr>
        <w:t xml:space="preserve"> </w:t>
      </w:r>
      <w:r w:rsidR="00DC6BB9" w:rsidRPr="003426D7">
        <w:rPr>
          <w:rFonts w:ascii="Times New Roman" w:hAnsi="Times New Roman" w:cs="Times New Roman"/>
        </w:rPr>
        <w:t>pour 100h de cours, à comparer à 1</w:t>
      </w:r>
      <w:r w:rsidR="00076494">
        <w:rPr>
          <w:rFonts w:ascii="Times New Roman" w:hAnsi="Times New Roman" w:cs="Times New Roman"/>
        </w:rPr>
        <w:t xml:space="preserve"> </w:t>
      </w:r>
      <w:r w:rsidR="00DC6BB9" w:rsidRPr="003426D7">
        <w:rPr>
          <w:rFonts w:ascii="Times New Roman" w:hAnsi="Times New Roman" w:cs="Times New Roman"/>
        </w:rPr>
        <w:t>190</w:t>
      </w:r>
      <w:r w:rsidR="00185E73" w:rsidRPr="003426D7">
        <w:rPr>
          <w:rFonts w:ascii="Times New Roman" w:hAnsi="Times New Roman" w:cs="Times New Roman"/>
        </w:rPr>
        <w:t>€</w:t>
      </w:r>
      <w:r w:rsidR="00DC6BB9" w:rsidRPr="003426D7">
        <w:rPr>
          <w:rFonts w:ascii="Times New Roman" w:hAnsi="Times New Roman" w:cs="Times New Roman"/>
        </w:rPr>
        <w:t xml:space="preserve"> pour la </w:t>
      </w:r>
      <w:r w:rsidR="00CF1405">
        <w:rPr>
          <w:rFonts w:ascii="Times New Roman" w:hAnsi="Times New Roman" w:cs="Times New Roman"/>
        </w:rPr>
        <w:t>F</w:t>
      </w:r>
      <w:r w:rsidR="00DC6BB9" w:rsidRPr="003426D7">
        <w:rPr>
          <w:rFonts w:ascii="Times New Roman" w:hAnsi="Times New Roman" w:cs="Times New Roman"/>
        </w:rPr>
        <w:t>ormation des responsables pour 200h</w:t>
      </w:r>
      <w:r w:rsidR="00185E73" w:rsidRPr="003426D7">
        <w:rPr>
          <w:rFonts w:ascii="Times New Roman" w:hAnsi="Times New Roman" w:cs="Times New Roman"/>
        </w:rPr>
        <w:t xml:space="preserve">, soit </w:t>
      </w:r>
      <w:r w:rsidR="00FE7BB3" w:rsidRPr="003426D7">
        <w:rPr>
          <w:rFonts w:ascii="Times New Roman" w:hAnsi="Times New Roman" w:cs="Times New Roman"/>
        </w:rPr>
        <w:t xml:space="preserve">un différentiel de </w:t>
      </w:r>
      <w:r w:rsidR="00185E73" w:rsidRPr="003426D7">
        <w:rPr>
          <w:rFonts w:ascii="Times New Roman" w:hAnsi="Times New Roman" w:cs="Times New Roman"/>
        </w:rPr>
        <w:t>20%</w:t>
      </w:r>
      <w:r w:rsidR="00DC6BB9" w:rsidRPr="003426D7">
        <w:rPr>
          <w:rFonts w:ascii="Times New Roman" w:hAnsi="Times New Roman" w:cs="Times New Roman"/>
        </w:rPr>
        <w:t>)</w:t>
      </w:r>
      <w:r w:rsidR="009A78B0" w:rsidRPr="003426D7">
        <w:rPr>
          <w:rFonts w:ascii="Times New Roman" w:hAnsi="Times New Roman" w:cs="Times New Roman"/>
        </w:rPr>
        <w:t>.</w:t>
      </w:r>
    </w:p>
    <w:p w:rsidR="00701F3D" w:rsidRPr="00AF40F6" w:rsidRDefault="00701F3D" w:rsidP="00CF1405">
      <w:pPr>
        <w:jc w:val="both"/>
        <w:rPr>
          <w:rFonts w:ascii="Times New Roman" w:hAnsi="Times New Roman" w:cs="Times New Roman"/>
        </w:rPr>
      </w:pPr>
    </w:p>
    <w:p w:rsidR="00FD3A59" w:rsidRPr="00AF40F6" w:rsidRDefault="003426D7" w:rsidP="00CF1405">
      <w:pPr>
        <w:jc w:val="both"/>
        <w:rPr>
          <w:rFonts w:ascii="Times New Roman" w:hAnsi="Times New Roman" w:cs="Times New Roman"/>
        </w:rPr>
      </w:pPr>
      <w:r>
        <w:rPr>
          <w:rFonts w:ascii="Times New Roman" w:hAnsi="Times New Roman" w:cs="Times New Roman"/>
        </w:rPr>
        <w:t xml:space="preserve">En conclusion si </w:t>
      </w:r>
      <w:r w:rsidR="00FD3A59" w:rsidRPr="00AF40F6">
        <w:rPr>
          <w:rFonts w:ascii="Times New Roman" w:hAnsi="Times New Roman" w:cs="Times New Roman"/>
        </w:rPr>
        <w:t>2018-2019 a été une année de transition</w:t>
      </w:r>
      <w:r>
        <w:rPr>
          <w:rFonts w:ascii="Times New Roman" w:hAnsi="Times New Roman" w:cs="Times New Roman"/>
        </w:rPr>
        <w:t xml:space="preserve"> du point de vue des équipes, </w:t>
      </w:r>
      <w:r w:rsidR="00FD3A59" w:rsidRPr="00AF40F6">
        <w:rPr>
          <w:rFonts w:ascii="Times New Roman" w:hAnsi="Times New Roman" w:cs="Times New Roman"/>
        </w:rPr>
        <w:t xml:space="preserve">la succession s’est </w:t>
      </w:r>
      <w:r>
        <w:rPr>
          <w:rFonts w:ascii="Times New Roman" w:hAnsi="Times New Roman" w:cs="Times New Roman"/>
        </w:rPr>
        <w:t>opérée</w:t>
      </w:r>
      <w:r w:rsidR="00FD3A59" w:rsidRPr="00AF40F6">
        <w:rPr>
          <w:rFonts w:ascii="Times New Roman" w:hAnsi="Times New Roman" w:cs="Times New Roman"/>
        </w:rPr>
        <w:t xml:space="preserve"> harmonieuse</w:t>
      </w:r>
      <w:r>
        <w:rPr>
          <w:rFonts w:ascii="Times New Roman" w:hAnsi="Times New Roman" w:cs="Times New Roman"/>
        </w:rPr>
        <w:t>ment</w:t>
      </w:r>
      <w:r w:rsidR="00FD3A59" w:rsidRPr="00AF40F6">
        <w:rPr>
          <w:rFonts w:ascii="Times New Roman" w:hAnsi="Times New Roman" w:cs="Times New Roman"/>
        </w:rPr>
        <w:t xml:space="preserve">, les chantiers </w:t>
      </w:r>
      <w:r>
        <w:rPr>
          <w:rFonts w:ascii="Times New Roman" w:hAnsi="Times New Roman" w:cs="Times New Roman"/>
        </w:rPr>
        <w:t>engagé</w:t>
      </w:r>
      <w:r w:rsidR="00FD3A59" w:rsidRPr="00AF40F6">
        <w:rPr>
          <w:rFonts w:ascii="Times New Roman" w:hAnsi="Times New Roman" w:cs="Times New Roman"/>
        </w:rPr>
        <w:t>s</w:t>
      </w:r>
      <w:r>
        <w:rPr>
          <w:rFonts w:ascii="Times New Roman" w:hAnsi="Times New Roman" w:cs="Times New Roman"/>
        </w:rPr>
        <w:t xml:space="preserve"> ont</w:t>
      </w:r>
      <w:r w:rsidR="00FD3A59" w:rsidRPr="00AF40F6">
        <w:rPr>
          <w:rFonts w:ascii="Times New Roman" w:hAnsi="Times New Roman" w:cs="Times New Roman"/>
        </w:rPr>
        <w:t xml:space="preserve"> </w:t>
      </w:r>
      <w:r>
        <w:rPr>
          <w:rFonts w:ascii="Times New Roman" w:hAnsi="Times New Roman" w:cs="Times New Roman"/>
        </w:rPr>
        <w:t>été</w:t>
      </w:r>
      <w:r w:rsidR="00FD3A59" w:rsidRPr="00AF40F6">
        <w:rPr>
          <w:rFonts w:ascii="Times New Roman" w:hAnsi="Times New Roman" w:cs="Times New Roman"/>
        </w:rPr>
        <w:t xml:space="preserve"> poursuivis dans la même ligne </w:t>
      </w:r>
      <w:r>
        <w:rPr>
          <w:rFonts w:ascii="Times New Roman" w:hAnsi="Times New Roman" w:cs="Times New Roman"/>
        </w:rPr>
        <w:t xml:space="preserve">et complétés </w:t>
      </w:r>
      <w:r w:rsidR="00FD3A59" w:rsidRPr="00AF40F6">
        <w:rPr>
          <w:rFonts w:ascii="Times New Roman" w:hAnsi="Times New Roman" w:cs="Times New Roman"/>
        </w:rPr>
        <w:t xml:space="preserve">avec des résultats encourageants, </w:t>
      </w:r>
      <w:r>
        <w:rPr>
          <w:rFonts w:ascii="Times New Roman" w:hAnsi="Times New Roman" w:cs="Times New Roman"/>
        </w:rPr>
        <w:t>que confirme</w:t>
      </w:r>
      <w:r w:rsidR="00E81746">
        <w:rPr>
          <w:rFonts w:ascii="Times New Roman" w:hAnsi="Times New Roman" w:cs="Times New Roman"/>
        </w:rPr>
        <w:t>nt</w:t>
      </w:r>
      <w:r>
        <w:rPr>
          <w:rFonts w:ascii="Times New Roman" w:hAnsi="Times New Roman" w:cs="Times New Roman"/>
        </w:rPr>
        <w:t xml:space="preserve"> l</w:t>
      </w:r>
      <w:r w:rsidR="00FD3A59" w:rsidRPr="00AF40F6">
        <w:rPr>
          <w:rFonts w:ascii="Times New Roman" w:hAnsi="Times New Roman" w:cs="Times New Roman"/>
        </w:rPr>
        <w:t>es perspectives</w:t>
      </w:r>
      <w:r>
        <w:rPr>
          <w:rFonts w:ascii="Times New Roman" w:hAnsi="Times New Roman" w:cs="Times New Roman"/>
        </w:rPr>
        <w:t xml:space="preserve"> de l’année 2019-2020</w:t>
      </w:r>
      <w:r w:rsidR="00FD3A59" w:rsidRPr="00AF40F6">
        <w:rPr>
          <w:rFonts w:ascii="Times New Roman" w:hAnsi="Times New Roman" w:cs="Times New Roman"/>
        </w:rPr>
        <w:t xml:space="preserve">. </w:t>
      </w:r>
    </w:p>
    <w:p w:rsidR="00701F3D" w:rsidRPr="00AF40F6" w:rsidRDefault="00701F3D" w:rsidP="00CF1405">
      <w:pPr>
        <w:jc w:val="both"/>
        <w:rPr>
          <w:rFonts w:ascii="Times New Roman" w:hAnsi="Times New Roman" w:cs="Times New Roman"/>
        </w:rPr>
      </w:pPr>
    </w:p>
    <w:p w:rsidR="004A4473" w:rsidRPr="005D129E" w:rsidRDefault="004A4473" w:rsidP="00912258">
      <w:pPr>
        <w:pStyle w:val="Titre1"/>
        <w:numPr>
          <w:ilvl w:val="0"/>
          <w:numId w:val="24"/>
        </w:numPr>
      </w:pPr>
      <w:r w:rsidRPr="005D129E">
        <w:t xml:space="preserve">Perspectives </w:t>
      </w:r>
      <w:r w:rsidR="00E81746" w:rsidRPr="005D129E">
        <w:t>pou</w:t>
      </w:r>
      <w:r w:rsidR="001A5E74" w:rsidRPr="005D129E">
        <w:t xml:space="preserve">r l’année en cours </w:t>
      </w:r>
      <w:r w:rsidRPr="005D129E">
        <w:t>2019-2020</w:t>
      </w:r>
    </w:p>
    <w:p w:rsidR="004A4473" w:rsidRDefault="004A4473" w:rsidP="00CF1405">
      <w:pPr>
        <w:jc w:val="both"/>
        <w:rPr>
          <w:rFonts w:ascii="Times New Roman" w:hAnsi="Times New Roman" w:cs="Times New Roman"/>
          <w:b/>
          <w:bCs/>
        </w:rPr>
      </w:pPr>
    </w:p>
    <w:p w:rsidR="00AF40F6" w:rsidRDefault="003B6603" w:rsidP="00CF1405">
      <w:pPr>
        <w:jc w:val="both"/>
        <w:rPr>
          <w:rFonts w:ascii="Times New Roman" w:hAnsi="Times New Roman" w:cs="Times New Roman"/>
        </w:rPr>
      </w:pPr>
      <w:r>
        <w:rPr>
          <w:rFonts w:ascii="Times New Roman" w:hAnsi="Times New Roman" w:cs="Times New Roman"/>
        </w:rPr>
        <w:t>A cette époque de l'année, l</w:t>
      </w:r>
      <w:r w:rsidR="00AF40F6" w:rsidRPr="00AF40F6">
        <w:rPr>
          <w:rFonts w:ascii="Times New Roman" w:hAnsi="Times New Roman" w:cs="Times New Roman"/>
        </w:rPr>
        <w:t xml:space="preserve">es </w:t>
      </w:r>
      <w:r>
        <w:rPr>
          <w:rFonts w:ascii="Times New Roman" w:hAnsi="Times New Roman" w:cs="Times New Roman"/>
        </w:rPr>
        <w:t>"</w:t>
      </w:r>
      <w:r w:rsidR="00AF40F6" w:rsidRPr="00AF40F6">
        <w:rPr>
          <w:rFonts w:ascii="Times New Roman" w:hAnsi="Times New Roman" w:cs="Times New Roman"/>
        </w:rPr>
        <w:t>perspectives</w:t>
      </w:r>
      <w:r>
        <w:rPr>
          <w:rFonts w:ascii="Times New Roman" w:hAnsi="Times New Roman" w:cs="Times New Roman"/>
        </w:rPr>
        <w:t>"</w:t>
      </w:r>
      <w:r w:rsidR="00AF40F6" w:rsidRPr="00AF40F6">
        <w:rPr>
          <w:rFonts w:ascii="Times New Roman" w:hAnsi="Times New Roman" w:cs="Times New Roman"/>
        </w:rPr>
        <w:t xml:space="preserve"> pour l’année 2019-202</w:t>
      </w:r>
      <w:r w:rsidR="00AF40F6">
        <w:rPr>
          <w:rFonts w:ascii="Times New Roman" w:hAnsi="Times New Roman" w:cs="Times New Roman"/>
        </w:rPr>
        <w:t>0 s’apparentent à des quasi</w:t>
      </w:r>
      <w:r w:rsidR="00E81746">
        <w:rPr>
          <w:rFonts w:ascii="Times New Roman" w:hAnsi="Times New Roman" w:cs="Times New Roman"/>
        </w:rPr>
        <w:t>-</w:t>
      </w:r>
      <w:r>
        <w:rPr>
          <w:rFonts w:ascii="Times New Roman" w:hAnsi="Times New Roman" w:cs="Times New Roman"/>
        </w:rPr>
        <w:t>réalisations</w:t>
      </w:r>
      <w:r w:rsidR="00AF40F6">
        <w:rPr>
          <w:rFonts w:ascii="Times New Roman" w:hAnsi="Times New Roman" w:cs="Times New Roman"/>
        </w:rPr>
        <w:t>.</w:t>
      </w:r>
      <w:r w:rsidR="00E81746">
        <w:rPr>
          <w:rFonts w:ascii="Times New Roman" w:hAnsi="Times New Roman" w:cs="Times New Roman"/>
        </w:rPr>
        <w:t xml:space="preserve"> La </w:t>
      </w:r>
      <w:r w:rsidR="00041918">
        <w:rPr>
          <w:rFonts w:ascii="Times New Roman" w:hAnsi="Times New Roman" w:cs="Times New Roman"/>
        </w:rPr>
        <w:t>deuxième partie</w:t>
      </w:r>
      <w:r w:rsidR="00AF40F6">
        <w:rPr>
          <w:rFonts w:ascii="Times New Roman" w:hAnsi="Times New Roman" w:cs="Times New Roman"/>
        </w:rPr>
        <w:t xml:space="preserve"> de l’année a été </w:t>
      </w:r>
      <w:r w:rsidR="00E81746">
        <w:rPr>
          <w:rFonts w:ascii="Times New Roman" w:hAnsi="Times New Roman" w:cs="Times New Roman"/>
        </w:rPr>
        <w:t xml:space="preserve">marquée par </w:t>
      </w:r>
      <w:r w:rsidR="00AF40F6">
        <w:rPr>
          <w:rFonts w:ascii="Times New Roman" w:hAnsi="Times New Roman" w:cs="Times New Roman"/>
        </w:rPr>
        <w:t>la pandémie d</w:t>
      </w:r>
      <w:r w:rsidR="009C6665">
        <w:rPr>
          <w:rFonts w:ascii="Times New Roman" w:hAnsi="Times New Roman" w:cs="Times New Roman"/>
        </w:rPr>
        <w:t>u</w:t>
      </w:r>
      <w:r w:rsidR="00AF40F6">
        <w:rPr>
          <w:rFonts w:ascii="Times New Roman" w:hAnsi="Times New Roman" w:cs="Times New Roman"/>
        </w:rPr>
        <w:t xml:space="preserve"> </w:t>
      </w:r>
      <w:proofErr w:type="spellStart"/>
      <w:r w:rsidR="00AF40F6">
        <w:rPr>
          <w:rFonts w:ascii="Times New Roman" w:hAnsi="Times New Roman" w:cs="Times New Roman"/>
        </w:rPr>
        <w:t>Covid</w:t>
      </w:r>
      <w:proofErr w:type="spellEnd"/>
      <w:r w:rsidR="00AF40F6">
        <w:rPr>
          <w:rFonts w:ascii="Times New Roman" w:hAnsi="Times New Roman" w:cs="Times New Roman"/>
        </w:rPr>
        <w:t xml:space="preserve"> 19, qui a obligé à remanier </w:t>
      </w:r>
      <w:r w:rsidR="00041918">
        <w:rPr>
          <w:rFonts w:ascii="Times New Roman" w:hAnsi="Times New Roman" w:cs="Times New Roman"/>
        </w:rPr>
        <w:t xml:space="preserve">toutes </w:t>
      </w:r>
      <w:r w:rsidR="00AF40F6">
        <w:rPr>
          <w:rFonts w:ascii="Times New Roman" w:hAnsi="Times New Roman" w:cs="Times New Roman"/>
        </w:rPr>
        <w:t>les modalités de l’enseignement</w:t>
      </w:r>
      <w:r w:rsidR="00E81746">
        <w:rPr>
          <w:rFonts w:ascii="Times New Roman" w:hAnsi="Times New Roman" w:cs="Times New Roman"/>
        </w:rPr>
        <w:t xml:space="preserve">, </w:t>
      </w:r>
      <w:r w:rsidR="00C26F09">
        <w:rPr>
          <w:rFonts w:ascii="Times New Roman" w:hAnsi="Times New Roman" w:cs="Times New Roman"/>
        </w:rPr>
        <w:t>mais n’a pas mis</w:t>
      </w:r>
      <w:r w:rsidR="00041918">
        <w:rPr>
          <w:rFonts w:ascii="Times New Roman" w:hAnsi="Times New Roman" w:cs="Times New Roman"/>
        </w:rPr>
        <w:t xml:space="preserve"> </w:t>
      </w:r>
      <w:r w:rsidR="00410F38">
        <w:rPr>
          <w:rFonts w:ascii="Times New Roman" w:hAnsi="Times New Roman" w:cs="Times New Roman"/>
        </w:rPr>
        <w:t>le CIF en péril.</w:t>
      </w:r>
    </w:p>
    <w:p w:rsidR="00AF40F6" w:rsidRPr="00AF40F6" w:rsidRDefault="00AF40F6" w:rsidP="00CF1405">
      <w:pPr>
        <w:jc w:val="both"/>
        <w:rPr>
          <w:rFonts w:ascii="Times New Roman" w:hAnsi="Times New Roman" w:cs="Times New Roman"/>
        </w:rPr>
      </w:pPr>
    </w:p>
    <w:p w:rsidR="00AF40F6" w:rsidRDefault="004614B7" w:rsidP="00CF1405">
      <w:pPr>
        <w:jc w:val="both"/>
        <w:rPr>
          <w:rFonts w:ascii="Times New Roman" w:hAnsi="Times New Roman" w:cs="Times New Roman"/>
        </w:rPr>
      </w:pPr>
      <w:r w:rsidRPr="00AF40F6">
        <w:rPr>
          <w:rFonts w:ascii="Times New Roman" w:hAnsi="Times New Roman" w:cs="Times New Roman"/>
        </w:rPr>
        <w:t xml:space="preserve">Le CIF a </w:t>
      </w:r>
      <w:r w:rsidR="00AF40F6">
        <w:rPr>
          <w:rFonts w:ascii="Times New Roman" w:hAnsi="Times New Roman" w:cs="Times New Roman"/>
        </w:rPr>
        <w:t>réussi</w:t>
      </w:r>
      <w:r w:rsidR="00E81746">
        <w:rPr>
          <w:rFonts w:ascii="Times New Roman" w:hAnsi="Times New Roman" w:cs="Times New Roman"/>
        </w:rPr>
        <w:t>,</w:t>
      </w:r>
      <w:r w:rsidR="00AF40F6">
        <w:rPr>
          <w:rFonts w:ascii="Times New Roman" w:hAnsi="Times New Roman" w:cs="Times New Roman"/>
        </w:rPr>
        <w:t xml:space="preserve"> </w:t>
      </w:r>
      <w:r w:rsidR="00E81746" w:rsidRPr="00AF40F6">
        <w:rPr>
          <w:rFonts w:ascii="Times New Roman" w:hAnsi="Times New Roman" w:cs="Times New Roman"/>
        </w:rPr>
        <w:t>grâce à l’engagement de tous</w:t>
      </w:r>
      <w:r w:rsidR="00E81746">
        <w:rPr>
          <w:rFonts w:ascii="Times New Roman" w:hAnsi="Times New Roman" w:cs="Times New Roman"/>
        </w:rPr>
        <w:t xml:space="preserve">, </w:t>
      </w:r>
      <w:r w:rsidR="00AF40F6">
        <w:rPr>
          <w:rFonts w:ascii="Times New Roman" w:hAnsi="Times New Roman" w:cs="Times New Roman"/>
        </w:rPr>
        <w:t>à assurer</w:t>
      </w:r>
      <w:r w:rsidRPr="00AF40F6">
        <w:rPr>
          <w:rFonts w:ascii="Times New Roman" w:hAnsi="Times New Roman" w:cs="Times New Roman"/>
        </w:rPr>
        <w:t xml:space="preserve"> </w:t>
      </w:r>
      <w:r w:rsidR="00AF40F6">
        <w:rPr>
          <w:rFonts w:ascii="Times New Roman" w:hAnsi="Times New Roman" w:cs="Times New Roman"/>
        </w:rPr>
        <w:t xml:space="preserve">la continuité de l’enseignement en s’appuyant sur le site internet pour transmettre les documents </w:t>
      </w:r>
      <w:r w:rsidR="00E81746">
        <w:rPr>
          <w:rFonts w:ascii="Times New Roman" w:hAnsi="Times New Roman" w:cs="Times New Roman"/>
        </w:rPr>
        <w:t xml:space="preserve">et enregistrements </w:t>
      </w:r>
      <w:r w:rsidR="00AF40F6">
        <w:rPr>
          <w:rFonts w:ascii="Times New Roman" w:hAnsi="Times New Roman" w:cs="Times New Roman"/>
        </w:rPr>
        <w:t xml:space="preserve">de cours, en organisant des réunions de questions-réponses par </w:t>
      </w:r>
      <w:r w:rsidR="003B6603">
        <w:rPr>
          <w:rFonts w:ascii="Times New Roman" w:hAnsi="Times New Roman" w:cs="Times New Roman"/>
        </w:rPr>
        <w:t>Z</w:t>
      </w:r>
      <w:r w:rsidR="00AF40F6">
        <w:rPr>
          <w:rFonts w:ascii="Times New Roman" w:hAnsi="Times New Roman" w:cs="Times New Roman"/>
        </w:rPr>
        <w:t>oom avec les enseignants</w:t>
      </w:r>
      <w:r w:rsidR="006526DC">
        <w:rPr>
          <w:rFonts w:ascii="Times New Roman" w:hAnsi="Times New Roman" w:cs="Times New Roman"/>
        </w:rPr>
        <w:t xml:space="preserve">, en organisant </w:t>
      </w:r>
      <w:r w:rsidR="00AF40F6">
        <w:rPr>
          <w:rFonts w:ascii="Times New Roman" w:hAnsi="Times New Roman" w:cs="Times New Roman"/>
        </w:rPr>
        <w:t xml:space="preserve">les réunions de groupe par </w:t>
      </w:r>
      <w:r w:rsidR="003B6603">
        <w:rPr>
          <w:rFonts w:ascii="Times New Roman" w:hAnsi="Times New Roman" w:cs="Times New Roman"/>
        </w:rPr>
        <w:t>Z</w:t>
      </w:r>
      <w:r w:rsidR="00AF40F6">
        <w:rPr>
          <w:rFonts w:ascii="Times New Roman" w:hAnsi="Times New Roman" w:cs="Times New Roman"/>
        </w:rPr>
        <w:t xml:space="preserve">oom, </w:t>
      </w:r>
      <w:r w:rsidR="003B6603">
        <w:rPr>
          <w:rFonts w:ascii="Times New Roman" w:hAnsi="Times New Roman" w:cs="Times New Roman"/>
        </w:rPr>
        <w:t>S</w:t>
      </w:r>
      <w:r w:rsidR="00AF40F6">
        <w:rPr>
          <w:rFonts w:ascii="Times New Roman" w:hAnsi="Times New Roman" w:cs="Times New Roman"/>
        </w:rPr>
        <w:t>kype ou autre dispositif. Il est difficile de savoir dans quelle mesure les étudiants continuent à pouvoir travailler efficacement.</w:t>
      </w:r>
      <w:r w:rsidR="00E81746">
        <w:rPr>
          <w:rFonts w:ascii="Times New Roman" w:hAnsi="Times New Roman" w:cs="Times New Roman"/>
        </w:rPr>
        <w:t xml:space="preserve"> Mais</w:t>
      </w:r>
      <w:r w:rsidR="00AF40F6">
        <w:rPr>
          <w:rFonts w:ascii="Times New Roman" w:hAnsi="Times New Roman" w:cs="Times New Roman"/>
        </w:rPr>
        <w:t xml:space="preserve"> nous constatons qu’environ </w:t>
      </w:r>
      <w:r w:rsidR="00041918">
        <w:rPr>
          <w:rFonts w:ascii="Times New Roman" w:hAnsi="Times New Roman" w:cs="Times New Roman"/>
        </w:rPr>
        <w:t>la moitié</w:t>
      </w:r>
      <w:r w:rsidR="00AF40F6">
        <w:rPr>
          <w:rFonts w:ascii="Times New Roman" w:hAnsi="Times New Roman" w:cs="Times New Roman"/>
        </w:rPr>
        <w:t xml:space="preserve"> d’entre eux participent aux réunion</w:t>
      </w:r>
      <w:r w:rsidR="00CF1405">
        <w:rPr>
          <w:rFonts w:ascii="Times New Roman" w:hAnsi="Times New Roman" w:cs="Times New Roman"/>
        </w:rPr>
        <w:t>s</w:t>
      </w:r>
      <w:r w:rsidR="00AF40F6">
        <w:rPr>
          <w:rFonts w:ascii="Times New Roman" w:hAnsi="Times New Roman" w:cs="Times New Roman"/>
        </w:rPr>
        <w:t xml:space="preserve"> </w:t>
      </w:r>
      <w:r w:rsidR="003B6603">
        <w:rPr>
          <w:rFonts w:ascii="Times New Roman" w:hAnsi="Times New Roman" w:cs="Times New Roman"/>
        </w:rPr>
        <w:t>Z</w:t>
      </w:r>
      <w:r w:rsidR="00AF40F6">
        <w:rPr>
          <w:rFonts w:ascii="Times New Roman" w:hAnsi="Times New Roman" w:cs="Times New Roman"/>
        </w:rPr>
        <w:t xml:space="preserve">oom, que tous les groupes ont continué à se réunir avec un taux d’absentéisme assez faible et nous n’avons à déplorer que </w:t>
      </w:r>
      <w:r w:rsidR="00C26F09">
        <w:rPr>
          <w:rFonts w:ascii="Times New Roman" w:hAnsi="Times New Roman" w:cs="Times New Roman"/>
        </w:rPr>
        <w:t>deux</w:t>
      </w:r>
      <w:r w:rsidR="00AF40F6">
        <w:rPr>
          <w:rFonts w:ascii="Times New Roman" w:hAnsi="Times New Roman" w:cs="Times New Roman"/>
        </w:rPr>
        <w:t xml:space="preserve"> abandons officiels. Ces conditions </w:t>
      </w:r>
      <w:r w:rsidR="00C26F09">
        <w:rPr>
          <w:rFonts w:ascii="Times New Roman" w:hAnsi="Times New Roman" w:cs="Times New Roman"/>
        </w:rPr>
        <w:t xml:space="preserve">de confinement </w:t>
      </w:r>
      <w:r w:rsidR="00AF40F6">
        <w:rPr>
          <w:rFonts w:ascii="Times New Roman" w:hAnsi="Times New Roman" w:cs="Times New Roman"/>
        </w:rPr>
        <w:t>très difficiles ont suscité un remarquable mouvement de solidarité entre étudiants et accompagnateurs, contribuant à renforcer les liens entre nous.</w:t>
      </w:r>
    </w:p>
    <w:p w:rsidR="004614B7" w:rsidRPr="00AF40F6" w:rsidRDefault="00AF40F6" w:rsidP="00CF1405">
      <w:pPr>
        <w:jc w:val="both"/>
        <w:rPr>
          <w:rFonts w:ascii="Times New Roman" w:hAnsi="Times New Roman" w:cs="Times New Roman"/>
        </w:rPr>
      </w:pPr>
      <w:r>
        <w:rPr>
          <w:rFonts w:ascii="Times New Roman" w:hAnsi="Times New Roman" w:cs="Times New Roman"/>
        </w:rPr>
        <w:t xml:space="preserve">Nous avons </w:t>
      </w:r>
      <w:r w:rsidR="00C26F09">
        <w:rPr>
          <w:rFonts w:ascii="Times New Roman" w:hAnsi="Times New Roman" w:cs="Times New Roman"/>
        </w:rPr>
        <w:t>annu</w:t>
      </w:r>
      <w:r w:rsidR="003B6603">
        <w:rPr>
          <w:rFonts w:ascii="Times New Roman" w:hAnsi="Times New Roman" w:cs="Times New Roman"/>
        </w:rPr>
        <w:t>l</w:t>
      </w:r>
      <w:r w:rsidR="00C26F09">
        <w:rPr>
          <w:rFonts w:ascii="Times New Roman" w:hAnsi="Times New Roman" w:cs="Times New Roman"/>
        </w:rPr>
        <w:t xml:space="preserve">é </w:t>
      </w:r>
      <w:r w:rsidR="004614B7" w:rsidRPr="00AF40F6">
        <w:rPr>
          <w:rFonts w:ascii="Times New Roman" w:hAnsi="Times New Roman" w:cs="Times New Roman"/>
        </w:rPr>
        <w:t xml:space="preserve">la journée </w:t>
      </w:r>
      <w:r>
        <w:rPr>
          <w:rFonts w:ascii="Times New Roman" w:hAnsi="Times New Roman" w:cs="Times New Roman"/>
        </w:rPr>
        <w:t xml:space="preserve">du 28 mars consacrée aux </w:t>
      </w:r>
      <w:proofErr w:type="spellStart"/>
      <w:r w:rsidR="003B6603">
        <w:rPr>
          <w:rFonts w:ascii="Times New Roman" w:hAnsi="Times New Roman" w:cs="Times New Roman"/>
        </w:rPr>
        <w:t>E</w:t>
      </w:r>
      <w:r>
        <w:rPr>
          <w:rFonts w:ascii="Times New Roman" w:hAnsi="Times New Roman" w:cs="Times New Roman"/>
        </w:rPr>
        <w:t>vangéliques</w:t>
      </w:r>
      <w:proofErr w:type="spellEnd"/>
      <w:r w:rsidR="00410F38">
        <w:rPr>
          <w:rFonts w:ascii="Times New Roman" w:hAnsi="Times New Roman" w:cs="Times New Roman"/>
        </w:rPr>
        <w:t xml:space="preserve">, </w:t>
      </w:r>
      <w:r w:rsidR="00E50D2E">
        <w:rPr>
          <w:rFonts w:ascii="Times New Roman" w:hAnsi="Times New Roman" w:cs="Times New Roman"/>
        </w:rPr>
        <w:t>a</w:t>
      </w:r>
      <w:r w:rsidR="00E50D2E" w:rsidRPr="00AF40F6">
        <w:rPr>
          <w:rFonts w:ascii="Times New Roman" w:hAnsi="Times New Roman" w:cs="Times New Roman"/>
        </w:rPr>
        <w:t xml:space="preserve">vec </w:t>
      </w:r>
      <w:r w:rsidR="00E50D2E">
        <w:rPr>
          <w:rFonts w:ascii="Times New Roman" w:hAnsi="Times New Roman" w:cs="Times New Roman"/>
        </w:rPr>
        <w:t xml:space="preserve">pour intervenant </w:t>
      </w:r>
      <w:r w:rsidR="00E50D2E" w:rsidRPr="00AF40F6">
        <w:rPr>
          <w:rFonts w:ascii="Times New Roman" w:hAnsi="Times New Roman" w:cs="Times New Roman"/>
        </w:rPr>
        <w:t xml:space="preserve">le pasteur Etienne </w:t>
      </w:r>
      <w:proofErr w:type="spellStart"/>
      <w:r w:rsidR="00E50D2E" w:rsidRPr="00AF40F6">
        <w:rPr>
          <w:rFonts w:ascii="Times New Roman" w:hAnsi="Times New Roman" w:cs="Times New Roman"/>
        </w:rPr>
        <w:t>Lhermenault</w:t>
      </w:r>
      <w:proofErr w:type="spellEnd"/>
      <w:r w:rsidR="00E50D2E" w:rsidRPr="00AF40F6">
        <w:rPr>
          <w:rFonts w:ascii="Times New Roman" w:hAnsi="Times New Roman" w:cs="Times New Roman"/>
        </w:rPr>
        <w:t xml:space="preserve">, ancien </w:t>
      </w:r>
      <w:r w:rsidR="00076494">
        <w:rPr>
          <w:rFonts w:ascii="Times New Roman" w:hAnsi="Times New Roman" w:cs="Times New Roman"/>
        </w:rPr>
        <w:t>Président</w:t>
      </w:r>
      <w:r w:rsidR="00076494" w:rsidRPr="00AF40F6">
        <w:rPr>
          <w:rFonts w:ascii="Times New Roman" w:hAnsi="Times New Roman" w:cs="Times New Roman"/>
        </w:rPr>
        <w:t xml:space="preserve"> </w:t>
      </w:r>
      <w:r w:rsidR="00E50D2E" w:rsidRPr="00AF40F6">
        <w:rPr>
          <w:rFonts w:ascii="Times New Roman" w:hAnsi="Times New Roman" w:cs="Times New Roman"/>
        </w:rPr>
        <w:t xml:space="preserve">du CNEF et </w:t>
      </w:r>
      <w:r w:rsidR="00E50D2E">
        <w:rPr>
          <w:rFonts w:ascii="Times New Roman" w:hAnsi="Times New Roman" w:cs="Times New Roman"/>
        </w:rPr>
        <w:t xml:space="preserve">la bibliste </w:t>
      </w:r>
      <w:r w:rsidR="00E50D2E" w:rsidRPr="00AF40F6">
        <w:rPr>
          <w:rFonts w:ascii="Times New Roman" w:hAnsi="Times New Roman" w:cs="Times New Roman"/>
        </w:rPr>
        <w:t>Valérie Duval-</w:t>
      </w:r>
      <w:proofErr w:type="spellStart"/>
      <w:r w:rsidR="00E50D2E" w:rsidRPr="00AF40F6">
        <w:rPr>
          <w:rFonts w:ascii="Times New Roman" w:hAnsi="Times New Roman" w:cs="Times New Roman"/>
        </w:rPr>
        <w:t>Poujo</w:t>
      </w:r>
      <w:r w:rsidR="00E50D2E">
        <w:rPr>
          <w:rFonts w:ascii="Times New Roman" w:hAnsi="Times New Roman" w:cs="Times New Roman"/>
        </w:rPr>
        <w:t>l</w:t>
      </w:r>
      <w:proofErr w:type="spellEnd"/>
      <w:r w:rsidR="00410F38">
        <w:rPr>
          <w:rFonts w:ascii="Times New Roman" w:hAnsi="Times New Roman" w:cs="Times New Roman"/>
        </w:rPr>
        <w:t xml:space="preserve">, </w:t>
      </w:r>
      <w:r w:rsidR="00CF1405">
        <w:rPr>
          <w:rFonts w:ascii="Times New Roman" w:hAnsi="Times New Roman" w:cs="Times New Roman"/>
        </w:rPr>
        <w:t>ainsi que</w:t>
      </w:r>
      <w:r w:rsidR="004614B7" w:rsidRPr="00AF40F6">
        <w:rPr>
          <w:rFonts w:ascii="Times New Roman" w:hAnsi="Times New Roman" w:cs="Times New Roman"/>
        </w:rPr>
        <w:t xml:space="preserve"> la conférence </w:t>
      </w:r>
      <w:r>
        <w:rPr>
          <w:rFonts w:ascii="Times New Roman" w:hAnsi="Times New Roman" w:cs="Times New Roman"/>
        </w:rPr>
        <w:t>d</w:t>
      </w:r>
      <w:r w:rsidR="00410F38">
        <w:rPr>
          <w:rFonts w:ascii="Times New Roman" w:hAnsi="Times New Roman" w:cs="Times New Roman"/>
        </w:rPr>
        <w:t>’</w:t>
      </w:r>
      <w:r>
        <w:rPr>
          <w:rFonts w:ascii="Times New Roman" w:hAnsi="Times New Roman" w:cs="Times New Roman"/>
        </w:rPr>
        <w:t xml:space="preserve">Anne-Marie Pelletier sur </w:t>
      </w:r>
      <w:r w:rsidR="00410F38">
        <w:rPr>
          <w:rFonts w:ascii="Times New Roman" w:hAnsi="Times New Roman" w:cs="Times New Roman"/>
        </w:rPr>
        <w:t>les</w:t>
      </w:r>
      <w:r>
        <w:rPr>
          <w:rFonts w:ascii="Times New Roman" w:hAnsi="Times New Roman" w:cs="Times New Roman"/>
        </w:rPr>
        <w:t xml:space="preserve"> femmes dans l’</w:t>
      </w:r>
      <w:proofErr w:type="spellStart"/>
      <w:r>
        <w:rPr>
          <w:rFonts w:ascii="Times New Roman" w:hAnsi="Times New Roman" w:cs="Times New Roman"/>
        </w:rPr>
        <w:t>Eglise</w:t>
      </w:r>
      <w:proofErr w:type="spellEnd"/>
      <w:r>
        <w:rPr>
          <w:rFonts w:ascii="Times New Roman" w:hAnsi="Times New Roman" w:cs="Times New Roman"/>
        </w:rPr>
        <w:t xml:space="preserve">, prévue à l’issue de l’AG </w:t>
      </w:r>
      <w:r w:rsidR="003B6603">
        <w:rPr>
          <w:rFonts w:ascii="Times New Roman" w:hAnsi="Times New Roman" w:cs="Times New Roman"/>
        </w:rPr>
        <w:t xml:space="preserve">initialement programmée pour le </w:t>
      </w:r>
      <w:r>
        <w:rPr>
          <w:rFonts w:ascii="Times New Roman" w:hAnsi="Times New Roman" w:cs="Times New Roman"/>
        </w:rPr>
        <w:t>29 avril</w:t>
      </w:r>
      <w:r w:rsidR="00410F38">
        <w:rPr>
          <w:rFonts w:ascii="Times New Roman" w:hAnsi="Times New Roman" w:cs="Times New Roman"/>
        </w:rPr>
        <w:t>.</w:t>
      </w:r>
    </w:p>
    <w:p w:rsidR="004614B7" w:rsidRPr="00AF40F6" w:rsidRDefault="004614B7" w:rsidP="00CF1405">
      <w:pPr>
        <w:jc w:val="both"/>
        <w:rPr>
          <w:rFonts w:ascii="Times New Roman" w:hAnsi="Times New Roman" w:cs="Times New Roman"/>
        </w:rPr>
      </w:pPr>
    </w:p>
    <w:p w:rsidR="004614B7" w:rsidRPr="00AF40F6" w:rsidRDefault="00410F38" w:rsidP="005D129E">
      <w:pPr>
        <w:pStyle w:val="Titre2"/>
      </w:pPr>
      <w:r>
        <w:lastRenderedPageBreak/>
        <w:t>Les effectifs</w:t>
      </w:r>
    </w:p>
    <w:p w:rsidR="00C26F09" w:rsidRDefault="00410F38" w:rsidP="00CF1405">
      <w:pPr>
        <w:jc w:val="both"/>
        <w:rPr>
          <w:rFonts w:ascii="Times New Roman" w:hAnsi="Times New Roman" w:cs="Times New Roman"/>
        </w:rPr>
      </w:pPr>
      <w:r w:rsidRPr="00410F38">
        <w:rPr>
          <w:rFonts w:ascii="Times New Roman" w:hAnsi="Times New Roman" w:cs="Times New Roman"/>
        </w:rPr>
        <w:t>L</w:t>
      </w:r>
      <w:r w:rsidR="00337155" w:rsidRPr="00410F38">
        <w:rPr>
          <w:rFonts w:ascii="Times New Roman" w:hAnsi="Times New Roman" w:cs="Times New Roman"/>
        </w:rPr>
        <w:t>es effectifs</w:t>
      </w:r>
      <w:r w:rsidRPr="00410F38">
        <w:rPr>
          <w:rFonts w:ascii="Times New Roman" w:hAnsi="Times New Roman" w:cs="Times New Roman"/>
        </w:rPr>
        <w:t xml:space="preserve"> </w:t>
      </w:r>
      <w:r w:rsidR="00041918">
        <w:rPr>
          <w:rFonts w:ascii="Times New Roman" w:hAnsi="Times New Roman" w:cs="Times New Roman"/>
        </w:rPr>
        <w:t xml:space="preserve">ont </w:t>
      </w:r>
      <w:r w:rsidRPr="00410F38">
        <w:rPr>
          <w:rFonts w:ascii="Times New Roman" w:hAnsi="Times New Roman" w:cs="Times New Roman"/>
        </w:rPr>
        <w:t>contin</w:t>
      </w:r>
      <w:r w:rsidR="00041918">
        <w:rPr>
          <w:rFonts w:ascii="Times New Roman" w:hAnsi="Times New Roman" w:cs="Times New Roman"/>
        </w:rPr>
        <w:t>ué</w:t>
      </w:r>
      <w:r w:rsidRPr="00410F38">
        <w:rPr>
          <w:rFonts w:ascii="Times New Roman" w:hAnsi="Times New Roman" w:cs="Times New Roman"/>
        </w:rPr>
        <w:t xml:space="preserve"> à se redresser</w:t>
      </w:r>
      <w:r w:rsidR="00337155" w:rsidRPr="00410F38">
        <w:rPr>
          <w:rFonts w:ascii="Times New Roman" w:hAnsi="Times New Roman" w:cs="Times New Roman"/>
        </w:rPr>
        <w:t xml:space="preserve">, avec </w:t>
      </w:r>
      <w:r w:rsidR="004A4473" w:rsidRPr="00410F38">
        <w:rPr>
          <w:rFonts w:ascii="Times New Roman" w:hAnsi="Times New Roman" w:cs="Times New Roman"/>
        </w:rPr>
        <w:t>97 étudiants</w:t>
      </w:r>
      <w:r w:rsidRPr="00410F38">
        <w:rPr>
          <w:rFonts w:ascii="Times New Roman" w:hAnsi="Times New Roman" w:cs="Times New Roman"/>
        </w:rPr>
        <w:t xml:space="preserve"> inscrits à la rentrée 2019, </w:t>
      </w:r>
      <w:r w:rsidR="004A4473" w:rsidRPr="00410F38">
        <w:rPr>
          <w:rFonts w:ascii="Times New Roman" w:hAnsi="Times New Roman" w:cs="Times New Roman"/>
        </w:rPr>
        <w:t>soit 16 de plus que l’an dernier</w:t>
      </w:r>
      <w:r w:rsidRPr="00410F38">
        <w:rPr>
          <w:rFonts w:ascii="Times New Roman" w:hAnsi="Times New Roman" w:cs="Times New Roman"/>
        </w:rPr>
        <w:t xml:space="preserve"> : </w:t>
      </w:r>
    </w:p>
    <w:p w:rsidR="00C26F09" w:rsidRDefault="00410F38" w:rsidP="00C26F09">
      <w:pPr>
        <w:pStyle w:val="Paragraphedeliste"/>
        <w:numPr>
          <w:ilvl w:val="0"/>
          <w:numId w:val="3"/>
        </w:numPr>
        <w:jc w:val="both"/>
        <w:rPr>
          <w:rFonts w:ascii="Times New Roman" w:hAnsi="Times New Roman" w:cs="Times New Roman"/>
        </w:rPr>
      </w:pPr>
      <w:r w:rsidRPr="00C26F09">
        <w:rPr>
          <w:rFonts w:ascii="Times New Roman" w:hAnsi="Times New Roman" w:cs="Times New Roman"/>
        </w:rPr>
        <w:t>57 étudiants en 1</w:t>
      </w:r>
      <w:r w:rsidRPr="00C26F09">
        <w:rPr>
          <w:rFonts w:ascii="Times New Roman" w:hAnsi="Times New Roman" w:cs="Times New Roman"/>
          <w:vertAlign w:val="superscript"/>
        </w:rPr>
        <w:t>e</w:t>
      </w:r>
      <w:r w:rsidRPr="00C26F09">
        <w:rPr>
          <w:rFonts w:ascii="Times New Roman" w:hAnsi="Times New Roman" w:cs="Times New Roman"/>
        </w:rPr>
        <w:t xml:space="preserve"> année (CIF 49), dont </w:t>
      </w:r>
      <w:r w:rsidRPr="00C26F09">
        <w:rPr>
          <w:rFonts w:ascii="Times New Roman" w:hAnsi="Times New Roman" w:cs="Times New Roman"/>
          <w:color w:val="000000" w:themeColor="text1"/>
        </w:rPr>
        <w:t xml:space="preserve">13 </w:t>
      </w:r>
      <w:r w:rsidRPr="00C26F09">
        <w:rPr>
          <w:rFonts w:ascii="Times New Roman" w:hAnsi="Times New Roman" w:cs="Times New Roman"/>
        </w:rPr>
        <w:t>au seul 1</w:t>
      </w:r>
      <w:r w:rsidRPr="00C26F09">
        <w:rPr>
          <w:rFonts w:ascii="Times New Roman" w:hAnsi="Times New Roman" w:cs="Times New Roman"/>
          <w:vertAlign w:val="superscript"/>
        </w:rPr>
        <w:t>e</w:t>
      </w:r>
      <w:r w:rsidRPr="00C26F09">
        <w:rPr>
          <w:rFonts w:ascii="Times New Roman" w:hAnsi="Times New Roman" w:cs="Times New Roman"/>
        </w:rPr>
        <w:t xml:space="preserve"> trimestre, qui ont quasiment tous embrayé sur le parcours complet </w:t>
      </w:r>
    </w:p>
    <w:p w:rsidR="004A4473" w:rsidRPr="00C26F09" w:rsidRDefault="00410F38" w:rsidP="00C26F09">
      <w:pPr>
        <w:pStyle w:val="Paragraphedeliste"/>
        <w:numPr>
          <w:ilvl w:val="0"/>
          <w:numId w:val="3"/>
        </w:numPr>
        <w:jc w:val="both"/>
        <w:rPr>
          <w:rFonts w:ascii="Times New Roman" w:hAnsi="Times New Roman" w:cs="Times New Roman"/>
        </w:rPr>
      </w:pPr>
      <w:r w:rsidRPr="00C26F09">
        <w:rPr>
          <w:rFonts w:ascii="Times New Roman" w:hAnsi="Times New Roman" w:cs="Times New Roman"/>
        </w:rPr>
        <w:t>40 étudiants e</w:t>
      </w:r>
      <w:r w:rsidR="00337155" w:rsidRPr="00C26F09">
        <w:rPr>
          <w:rFonts w:ascii="Times New Roman" w:hAnsi="Times New Roman" w:cs="Times New Roman"/>
        </w:rPr>
        <w:t>n 2</w:t>
      </w:r>
      <w:r w:rsidR="00337155" w:rsidRPr="00C26F09">
        <w:rPr>
          <w:rFonts w:ascii="Times New Roman" w:hAnsi="Times New Roman" w:cs="Times New Roman"/>
          <w:vertAlign w:val="superscript"/>
        </w:rPr>
        <w:t>e</w:t>
      </w:r>
      <w:r w:rsidR="00337155" w:rsidRPr="00C26F09">
        <w:rPr>
          <w:rFonts w:ascii="Times New Roman" w:hAnsi="Times New Roman" w:cs="Times New Roman"/>
        </w:rPr>
        <w:t xml:space="preserve"> année (CIF 48). </w:t>
      </w:r>
      <w:r w:rsidRPr="00C26F09">
        <w:rPr>
          <w:rFonts w:ascii="Times New Roman" w:hAnsi="Times New Roman" w:cs="Times New Roman"/>
        </w:rPr>
        <w:t>Le cours de christologie de</w:t>
      </w:r>
      <w:r w:rsidR="00041918" w:rsidRPr="00C26F09">
        <w:rPr>
          <w:rFonts w:ascii="Times New Roman" w:hAnsi="Times New Roman" w:cs="Times New Roman"/>
        </w:rPr>
        <w:t xml:space="preserve"> </w:t>
      </w:r>
      <w:r w:rsidRPr="00C26F09">
        <w:rPr>
          <w:rFonts w:ascii="Times New Roman" w:hAnsi="Times New Roman" w:cs="Times New Roman"/>
        </w:rPr>
        <w:t xml:space="preserve">Bernard </w:t>
      </w:r>
      <w:proofErr w:type="spellStart"/>
      <w:r w:rsidRPr="00C26F09">
        <w:rPr>
          <w:rFonts w:ascii="Times New Roman" w:hAnsi="Times New Roman" w:cs="Times New Roman"/>
        </w:rPr>
        <w:t>Klasen</w:t>
      </w:r>
      <w:proofErr w:type="spellEnd"/>
      <w:r w:rsidRPr="00C26F09">
        <w:rPr>
          <w:rFonts w:ascii="Times New Roman" w:hAnsi="Times New Roman" w:cs="Times New Roman"/>
        </w:rPr>
        <w:t xml:space="preserve"> a attiré 31 étudiants extérieurs au point d’être complet à 14h</w:t>
      </w:r>
      <w:r w:rsidR="00041918" w:rsidRPr="00C26F09">
        <w:rPr>
          <w:rFonts w:ascii="Times New Roman" w:hAnsi="Times New Roman" w:cs="Times New Roman"/>
        </w:rPr>
        <w:t xml:space="preserve">. </w:t>
      </w:r>
      <w:r w:rsidRPr="00C26F09">
        <w:rPr>
          <w:rFonts w:ascii="Times New Roman" w:hAnsi="Times New Roman" w:cs="Times New Roman"/>
        </w:rPr>
        <w:t xml:space="preserve">15 </w:t>
      </w:r>
      <w:r w:rsidR="00041918" w:rsidRPr="00C26F09">
        <w:rPr>
          <w:rFonts w:ascii="Times New Roman" w:hAnsi="Times New Roman" w:cs="Times New Roman"/>
        </w:rPr>
        <w:t>d’entre eux ont embrayé su</w:t>
      </w:r>
      <w:r w:rsidR="001512A6" w:rsidRPr="00C26F09">
        <w:rPr>
          <w:rFonts w:ascii="Times New Roman" w:hAnsi="Times New Roman" w:cs="Times New Roman"/>
        </w:rPr>
        <w:t>r</w:t>
      </w:r>
      <w:r w:rsidR="00041918" w:rsidRPr="00C26F09">
        <w:rPr>
          <w:rFonts w:ascii="Times New Roman" w:hAnsi="Times New Roman" w:cs="Times New Roman"/>
        </w:rPr>
        <w:t xml:space="preserve"> le cours suivant.</w:t>
      </w:r>
    </w:p>
    <w:p w:rsidR="00410F38" w:rsidRDefault="00410F38" w:rsidP="00CF1405">
      <w:pPr>
        <w:jc w:val="both"/>
        <w:rPr>
          <w:rFonts w:ascii="Times New Roman" w:hAnsi="Times New Roman" w:cs="Times New Roman"/>
        </w:rPr>
      </w:pPr>
    </w:p>
    <w:p w:rsidR="00410F38" w:rsidRDefault="00410F38" w:rsidP="00CF1405">
      <w:pPr>
        <w:jc w:val="both"/>
        <w:rPr>
          <w:rFonts w:ascii="Times New Roman" w:hAnsi="Times New Roman" w:cs="Times New Roman"/>
        </w:rPr>
      </w:pPr>
      <w:r>
        <w:rPr>
          <w:rFonts w:ascii="Times New Roman" w:hAnsi="Times New Roman" w:cs="Times New Roman"/>
        </w:rPr>
        <w:t>L</w:t>
      </w:r>
      <w:r w:rsidR="004A4473" w:rsidRPr="00410F38">
        <w:rPr>
          <w:rFonts w:ascii="Times New Roman" w:hAnsi="Times New Roman" w:cs="Times New Roman"/>
        </w:rPr>
        <w:t xml:space="preserve">es nouveaux étudiants </w:t>
      </w:r>
      <w:r>
        <w:rPr>
          <w:rFonts w:ascii="Times New Roman" w:hAnsi="Times New Roman" w:cs="Times New Roman"/>
        </w:rPr>
        <w:t>de 1</w:t>
      </w:r>
      <w:r w:rsidRPr="00410F38">
        <w:rPr>
          <w:rFonts w:ascii="Times New Roman" w:hAnsi="Times New Roman" w:cs="Times New Roman"/>
          <w:vertAlign w:val="superscript"/>
        </w:rPr>
        <w:t>e</w:t>
      </w:r>
      <w:r>
        <w:rPr>
          <w:rFonts w:ascii="Times New Roman" w:hAnsi="Times New Roman" w:cs="Times New Roman"/>
        </w:rPr>
        <w:t xml:space="preserve"> année </w:t>
      </w:r>
      <w:r w:rsidR="004A4473" w:rsidRPr="00410F38">
        <w:rPr>
          <w:rFonts w:ascii="Times New Roman" w:hAnsi="Times New Roman" w:cs="Times New Roman"/>
        </w:rPr>
        <w:t>sont à 80% des femmes</w:t>
      </w:r>
      <w:r>
        <w:rPr>
          <w:rFonts w:ascii="Times New Roman" w:hAnsi="Times New Roman" w:cs="Times New Roman"/>
        </w:rPr>
        <w:t xml:space="preserve"> </w:t>
      </w:r>
      <w:r w:rsidR="00C26F09">
        <w:rPr>
          <w:rFonts w:ascii="Times New Roman" w:hAnsi="Times New Roman" w:cs="Times New Roman"/>
        </w:rPr>
        <w:t xml:space="preserve">et </w:t>
      </w:r>
      <w:r w:rsidR="003B6603">
        <w:rPr>
          <w:rFonts w:ascii="Times New Roman" w:hAnsi="Times New Roman" w:cs="Times New Roman"/>
        </w:rPr>
        <w:t xml:space="preserve">l'on </w:t>
      </w:r>
      <w:r w:rsidR="00C26F09">
        <w:rPr>
          <w:rFonts w:ascii="Times New Roman" w:hAnsi="Times New Roman" w:cs="Times New Roman"/>
        </w:rPr>
        <w:t>compte</w:t>
      </w:r>
      <w:r w:rsidR="004A4473" w:rsidRPr="00410F38">
        <w:rPr>
          <w:rFonts w:ascii="Times New Roman" w:hAnsi="Times New Roman" w:cs="Times New Roman"/>
        </w:rPr>
        <w:t xml:space="preserve"> trois couples.</w:t>
      </w:r>
      <w:r w:rsidR="004A4473" w:rsidRPr="00410F38">
        <w:rPr>
          <w:rFonts w:ascii="Times New Roman" w:hAnsi="Times New Roman" w:cs="Times New Roman"/>
          <w:color w:val="000000" w:themeColor="text1"/>
        </w:rPr>
        <w:t xml:space="preserve"> L’</w:t>
      </w:r>
      <w:r w:rsidR="004A4473" w:rsidRPr="00410F38">
        <w:rPr>
          <w:rFonts w:ascii="Times New Roman" w:hAnsi="Times New Roman" w:cs="Times New Roman"/>
        </w:rPr>
        <w:t xml:space="preserve">éventail des âges </w:t>
      </w:r>
      <w:r>
        <w:rPr>
          <w:rFonts w:ascii="Times New Roman" w:hAnsi="Times New Roman" w:cs="Times New Roman"/>
        </w:rPr>
        <w:t>s’étend</w:t>
      </w:r>
      <w:r w:rsidR="004A4473" w:rsidRPr="00410F38">
        <w:rPr>
          <w:rFonts w:ascii="Times New Roman" w:hAnsi="Times New Roman" w:cs="Times New Roman"/>
        </w:rPr>
        <w:t xml:space="preserve"> de 24 à </w:t>
      </w:r>
      <w:r>
        <w:rPr>
          <w:rFonts w:ascii="Times New Roman" w:hAnsi="Times New Roman" w:cs="Times New Roman"/>
        </w:rPr>
        <w:t>plus</w:t>
      </w:r>
      <w:r w:rsidR="004A4473" w:rsidRPr="00410F38">
        <w:rPr>
          <w:rFonts w:ascii="Times New Roman" w:hAnsi="Times New Roman" w:cs="Times New Roman"/>
        </w:rPr>
        <w:t xml:space="preserve"> de 80 ans, mais on </w:t>
      </w:r>
      <w:r w:rsidR="001512A6">
        <w:rPr>
          <w:rFonts w:ascii="Times New Roman" w:hAnsi="Times New Roman" w:cs="Times New Roman"/>
        </w:rPr>
        <w:t>observe</w:t>
      </w:r>
      <w:r w:rsidR="004A4473" w:rsidRPr="00410F38">
        <w:rPr>
          <w:rFonts w:ascii="Times New Roman" w:hAnsi="Times New Roman" w:cs="Times New Roman"/>
        </w:rPr>
        <w:t xml:space="preserve"> un</w:t>
      </w:r>
      <w:r>
        <w:rPr>
          <w:rFonts w:ascii="Times New Roman" w:hAnsi="Times New Roman" w:cs="Times New Roman"/>
        </w:rPr>
        <w:t>e tendance au</w:t>
      </w:r>
      <w:r w:rsidR="004A4473" w:rsidRPr="00410F38">
        <w:rPr>
          <w:rFonts w:ascii="Times New Roman" w:hAnsi="Times New Roman" w:cs="Times New Roman"/>
        </w:rPr>
        <w:t xml:space="preserve"> rajeunissement</w:t>
      </w:r>
      <w:r>
        <w:rPr>
          <w:rFonts w:ascii="Times New Roman" w:hAnsi="Times New Roman" w:cs="Times New Roman"/>
        </w:rPr>
        <w:t xml:space="preserve"> avec</w:t>
      </w:r>
      <w:r w:rsidR="004A4473" w:rsidRPr="00410F38">
        <w:rPr>
          <w:rFonts w:ascii="Times New Roman" w:hAnsi="Times New Roman" w:cs="Times New Roman"/>
        </w:rPr>
        <w:t xml:space="preserve"> </w:t>
      </w:r>
      <w:r>
        <w:rPr>
          <w:rFonts w:ascii="Times New Roman" w:hAnsi="Times New Roman" w:cs="Times New Roman"/>
        </w:rPr>
        <w:t xml:space="preserve">un </w:t>
      </w:r>
      <w:r w:rsidR="004A4473" w:rsidRPr="00410F38">
        <w:rPr>
          <w:rFonts w:ascii="Times New Roman" w:hAnsi="Times New Roman" w:cs="Times New Roman"/>
          <w:color w:val="000000" w:themeColor="text1"/>
        </w:rPr>
        <w:t>âge médian à 55 ans.</w:t>
      </w:r>
      <w:r w:rsidR="001512A6">
        <w:rPr>
          <w:rFonts w:ascii="Times New Roman" w:hAnsi="Times New Roman" w:cs="Times New Roman"/>
        </w:rPr>
        <w:t xml:space="preserve"> </w:t>
      </w:r>
      <w:r w:rsidR="004A4473" w:rsidRPr="00AF40F6">
        <w:rPr>
          <w:rFonts w:ascii="Times New Roman" w:hAnsi="Times New Roman" w:cs="Times New Roman"/>
        </w:rPr>
        <w:t xml:space="preserve">Les ¾ </w:t>
      </w:r>
      <w:r w:rsidR="00CF1405">
        <w:rPr>
          <w:rFonts w:ascii="Times New Roman" w:hAnsi="Times New Roman" w:cs="Times New Roman"/>
        </w:rPr>
        <w:t>des</w:t>
      </w:r>
      <w:r>
        <w:rPr>
          <w:rFonts w:ascii="Times New Roman" w:hAnsi="Times New Roman" w:cs="Times New Roman"/>
        </w:rPr>
        <w:t xml:space="preserve"> </w:t>
      </w:r>
      <w:r w:rsidR="00CF1405">
        <w:rPr>
          <w:rFonts w:ascii="Times New Roman" w:hAnsi="Times New Roman" w:cs="Times New Roman"/>
        </w:rPr>
        <w:t>étudiants</w:t>
      </w:r>
      <w:r w:rsidR="004A4473" w:rsidRPr="00AF40F6">
        <w:rPr>
          <w:rFonts w:ascii="Times New Roman" w:hAnsi="Times New Roman" w:cs="Times New Roman"/>
        </w:rPr>
        <w:t xml:space="preserve"> </w:t>
      </w:r>
      <w:r>
        <w:rPr>
          <w:rFonts w:ascii="Times New Roman" w:hAnsi="Times New Roman" w:cs="Times New Roman"/>
        </w:rPr>
        <w:t>sont issus</w:t>
      </w:r>
      <w:r w:rsidR="004A4473" w:rsidRPr="00AF40F6">
        <w:rPr>
          <w:rFonts w:ascii="Times New Roman" w:hAnsi="Times New Roman" w:cs="Times New Roman"/>
        </w:rPr>
        <w:t xml:space="preserve"> de</w:t>
      </w:r>
      <w:r w:rsidR="001512A6">
        <w:rPr>
          <w:rFonts w:ascii="Times New Roman" w:hAnsi="Times New Roman" w:cs="Times New Roman"/>
        </w:rPr>
        <w:t>s diocèse</w:t>
      </w:r>
      <w:r w:rsidR="00C26F09">
        <w:rPr>
          <w:rFonts w:ascii="Times New Roman" w:hAnsi="Times New Roman" w:cs="Times New Roman"/>
        </w:rPr>
        <w:t>s</w:t>
      </w:r>
      <w:r w:rsidR="001512A6">
        <w:rPr>
          <w:rFonts w:ascii="Times New Roman" w:hAnsi="Times New Roman" w:cs="Times New Roman"/>
        </w:rPr>
        <w:t xml:space="preserve"> de</w:t>
      </w:r>
      <w:r w:rsidR="004A4473" w:rsidRPr="00AF40F6">
        <w:rPr>
          <w:rFonts w:ascii="Times New Roman" w:hAnsi="Times New Roman" w:cs="Times New Roman"/>
        </w:rPr>
        <w:t xml:space="preserve"> Paris et de Nanterre, 5 de Versailles, 3 de Créteil, 1 d’</w:t>
      </w:r>
      <w:proofErr w:type="spellStart"/>
      <w:r w:rsidR="004A4473" w:rsidRPr="00AF40F6">
        <w:rPr>
          <w:rFonts w:ascii="Times New Roman" w:hAnsi="Times New Roman" w:cs="Times New Roman"/>
        </w:rPr>
        <w:t>Evry</w:t>
      </w:r>
      <w:proofErr w:type="spellEnd"/>
      <w:r w:rsidR="004A4473" w:rsidRPr="00AF40F6">
        <w:rPr>
          <w:rFonts w:ascii="Times New Roman" w:hAnsi="Times New Roman" w:cs="Times New Roman"/>
        </w:rPr>
        <w:t>-Corbeil Essonne, 2 de Meaux</w:t>
      </w:r>
      <w:r>
        <w:rPr>
          <w:rFonts w:ascii="Times New Roman" w:hAnsi="Times New Roman" w:cs="Times New Roman"/>
        </w:rPr>
        <w:t xml:space="preserve"> (</w:t>
      </w:r>
      <w:r w:rsidR="004A4473" w:rsidRPr="00AF40F6">
        <w:rPr>
          <w:rFonts w:ascii="Times New Roman" w:hAnsi="Times New Roman" w:cs="Times New Roman"/>
        </w:rPr>
        <w:t xml:space="preserve">2 religieuses </w:t>
      </w:r>
      <w:r w:rsidR="00C26F09">
        <w:rPr>
          <w:rFonts w:ascii="Times New Roman" w:hAnsi="Times New Roman" w:cs="Times New Roman"/>
        </w:rPr>
        <w:t xml:space="preserve">africaines </w:t>
      </w:r>
      <w:r w:rsidR="004A4473" w:rsidRPr="00AF40F6">
        <w:rPr>
          <w:rFonts w:ascii="Times New Roman" w:hAnsi="Times New Roman" w:cs="Times New Roman"/>
        </w:rPr>
        <w:t>de la Congrégation des sœurs des campagnes</w:t>
      </w:r>
      <w:r>
        <w:rPr>
          <w:rFonts w:ascii="Times New Roman" w:hAnsi="Times New Roman" w:cs="Times New Roman"/>
        </w:rPr>
        <w:t xml:space="preserve">). </w:t>
      </w:r>
      <w:r w:rsidR="004A4473" w:rsidRPr="00AF40F6">
        <w:rPr>
          <w:rFonts w:ascii="Times New Roman" w:hAnsi="Times New Roman" w:cs="Times New Roman"/>
        </w:rPr>
        <w:t>Une seule personne a été envoyée par un diocèse</w:t>
      </w:r>
      <w:r w:rsidR="00F06248">
        <w:rPr>
          <w:rFonts w:ascii="Times New Roman" w:hAnsi="Times New Roman" w:cs="Times New Roman"/>
        </w:rPr>
        <w:t xml:space="preserve"> et</w:t>
      </w:r>
      <w:r w:rsidR="00C26F09">
        <w:rPr>
          <w:rFonts w:ascii="Times New Roman" w:hAnsi="Times New Roman" w:cs="Times New Roman"/>
        </w:rPr>
        <w:t xml:space="preserve">, </w:t>
      </w:r>
      <w:r w:rsidR="00F06248">
        <w:rPr>
          <w:rFonts w:ascii="Times New Roman" w:hAnsi="Times New Roman" w:cs="Times New Roman"/>
        </w:rPr>
        <w:t>p</w:t>
      </w:r>
      <w:r>
        <w:rPr>
          <w:rFonts w:ascii="Times New Roman" w:hAnsi="Times New Roman" w:cs="Times New Roman"/>
        </w:rPr>
        <w:t xml:space="preserve">our la première fois, deux étudiants viennent du parcours </w:t>
      </w:r>
      <w:proofErr w:type="spellStart"/>
      <w:r>
        <w:rPr>
          <w:rFonts w:ascii="Times New Roman" w:hAnsi="Times New Roman" w:cs="Times New Roman"/>
        </w:rPr>
        <w:t>Even</w:t>
      </w:r>
      <w:proofErr w:type="spellEnd"/>
      <w:r>
        <w:rPr>
          <w:rFonts w:ascii="Times New Roman" w:hAnsi="Times New Roman" w:cs="Times New Roman"/>
        </w:rPr>
        <w:t>.</w:t>
      </w:r>
    </w:p>
    <w:p w:rsidR="004A4473" w:rsidRPr="001512A6" w:rsidRDefault="001512A6" w:rsidP="00CF1405">
      <w:pPr>
        <w:jc w:val="both"/>
        <w:rPr>
          <w:rFonts w:ascii="Times New Roman" w:hAnsi="Times New Roman" w:cs="Times New Roman"/>
          <w:color w:val="000000" w:themeColor="text1"/>
        </w:rPr>
      </w:pPr>
      <w:r w:rsidRPr="00AF40F6">
        <w:rPr>
          <w:rFonts w:ascii="Times New Roman" w:hAnsi="Times New Roman" w:cs="Times New Roman"/>
        </w:rPr>
        <w:t xml:space="preserve">Les étudiants </w:t>
      </w:r>
      <w:r>
        <w:rPr>
          <w:rFonts w:ascii="Times New Roman" w:hAnsi="Times New Roman" w:cs="Times New Roman"/>
        </w:rPr>
        <w:t>suivent l</w:t>
      </w:r>
      <w:r w:rsidRPr="00AF40F6">
        <w:rPr>
          <w:rFonts w:ascii="Times New Roman" w:hAnsi="Times New Roman" w:cs="Times New Roman"/>
        </w:rPr>
        <w:t>es cours à 65% l’après-midi et à 35% le soir</w:t>
      </w:r>
      <w:r>
        <w:rPr>
          <w:rFonts w:ascii="Times New Roman" w:hAnsi="Times New Roman" w:cs="Times New Roman"/>
        </w:rPr>
        <w:t xml:space="preserve">. Ils </w:t>
      </w:r>
      <w:r w:rsidR="004A4473" w:rsidRPr="00AF40F6">
        <w:rPr>
          <w:rFonts w:ascii="Times New Roman" w:hAnsi="Times New Roman" w:cs="Times New Roman"/>
        </w:rPr>
        <w:t>s’inscrivent dans une démarche avant tout personnelle d’approfondissement de la foi</w:t>
      </w:r>
      <w:r w:rsidR="00410F38">
        <w:rPr>
          <w:rFonts w:ascii="Times New Roman" w:hAnsi="Times New Roman" w:cs="Times New Roman"/>
        </w:rPr>
        <w:t xml:space="preserve"> et</w:t>
      </w:r>
      <w:r w:rsidR="004A4473" w:rsidRPr="00AF40F6">
        <w:rPr>
          <w:rFonts w:ascii="Times New Roman" w:hAnsi="Times New Roman" w:cs="Times New Roman"/>
        </w:rPr>
        <w:t xml:space="preserve"> </w:t>
      </w:r>
      <w:r w:rsidR="00C26F09">
        <w:rPr>
          <w:rFonts w:ascii="Times New Roman" w:hAnsi="Times New Roman" w:cs="Times New Roman"/>
        </w:rPr>
        <w:t>se montrent</w:t>
      </w:r>
      <w:r w:rsidR="004A4473" w:rsidRPr="00AF40F6">
        <w:rPr>
          <w:rFonts w:ascii="Times New Roman" w:hAnsi="Times New Roman" w:cs="Times New Roman"/>
        </w:rPr>
        <w:t xml:space="preserve"> autant intéressés par la cohérence et la qualité de la formation proposée par le CIF que par la possibilité offerte d’une réflexion à plusieurs en groupe. </w:t>
      </w:r>
    </w:p>
    <w:p w:rsidR="004A4473" w:rsidRPr="00AF40F6" w:rsidRDefault="004A4473" w:rsidP="00CF1405">
      <w:pPr>
        <w:jc w:val="both"/>
        <w:rPr>
          <w:rFonts w:ascii="Times New Roman" w:hAnsi="Times New Roman" w:cs="Times New Roman"/>
        </w:rPr>
      </w:pPr>
      <w:r w:rsidRPr="00AF40F6">
        <w:rPr>
          <w:rFonts w:ascii="Times New Roman" w:hAnsi="Times New Roman" w:cs="Times New Roman"/>
        </w:rPr>
        <w:t xml:space="preserve">Nous avons </w:t>
      </w:r>
      <w:r w:rsidR="00F06248">
        <w:rPr>
          <w:rFonts w:ascii="Times New Roman" w:hAnsi="Times New Roman" w:cs="Times New Roman"/>
        </w:rPr>
        <w:t>mis</w:t>
      </w:r>
      <w:r w:rsidRPr="00AF40F6">
        <w:rPr>
          <w:rFonts w:ascii="Times New Roman" w:hAnsi="Times New Roman" w:cs="Times New Roman"/>
        </w:rPr>
        <w:t xml:space="preserve"> en place </w:t>
      </w:r>
      <w:r w:rsidRPr="00AF40F6">
        <w:rPr>
          <w:rFonts w:ascii="Times New Roman" w:hAnsi="Times New Roman" w:cs="Times New Roman"/>
          <w:color w:val="000000" w:themeColor="text1"/>
        </w:rPr>
        <w:t>12 groupes (7 en 1</w:t>
      </w:r>
      <w:r w:rsidRPr="00AF40F6">
        <w:rPr>
          <w:rFonts w:ascii="Times New Roman" w:hAnsi="Times New Roman" w:cs="Times New Roman"/>
          <w:color w:val="000000" w:themeColor="text1"/>
          <w:vertAlign w:val="superscript"/>
        </w:rPr>
        <w:t>e</w:t>
      </w:r>
      <w:r w:rsidRPr="00AF40F6">
        <w:rPr>
          <w:rFonts w:ascii="Times New Roman" w:hAnsi="Times New Roman" w:cs="Times New Roman"/>
          <w:color w:val="000000" w:themeColor="text1"/>
        </w:rPr>
        <w:t xml:space="preserve"> année et 5 en 2</w:t>
      </w:r>
      <w:r w:rsidRPr="00AF40F6">
        <w:rPr>
          <w:rFonts w:ascii="Times New Roman" w:hAnsi="Times New Roman" w:cs="Times New Roman"/>
          <w:color w:val="000000" w:themeColor="text1"/>
          <w:vertAlign w:val="superscript"/>
        </w:rPr>
        <w:t>e</w:t>
      </w:r>
      <w:r w:rsidRPr="00AF40F6">
        <w:rPr>
          <w:rFonts w:ascii="Times New Roman" w:hAnsi="Times New Roman" w:cs="Times New Roman"/>
          <w:color w:val="000000" w:themeColor="text1"/>
        </w:rPr>
        <w:t xml:space="preserve"> année) et recruté 5 nouveaux accompagnateurs, ayant tous fait </w:t>
      </w:r>
      <w:r w:rsidRPr="00AF40F6">
        <w:rPr>
          <w:rFonts w:ascii="Times New Roman" w:hAnsi="Times New Roman" w:cs="Times New Roman"/>
        </w:rPr>
        <w:t>leurs études de théologie à l’ICP</w:t>
      </w:r>
      <w:r w:rsidR="00C26F09">
        <w:rPr>
          <w:rFonts w:ascii="Times New Roman" w:hAnsi="Times New Roman" w:cs="Times New Roman"/>
        </w:rPr>
        <w:t>.</w:t>
      </w:r>
    </w:p>
    <w:p w:rsidR="003C0771" w:rsidRPr="00AF40F6" w:rsidRDefault="003C0771" w:rsidP="005D129E">
      <w:pPr>
        <w:pStyle w:val="Titre2"/>
      </w:pPr>
      <w:r w:rsidRPr="00AF40F6">
        <w:t>Le parcours et les enseignants</w:t>
      </w:r>
    </w:p>
    <w:p w:rsidR="003C0771" w:rsidRPr="00F06248" w:rsidRDefault="00337155" w:rsidP="00CF1405">
      <w:pPr>
        <w:jc w:val="both"/>
        <w:rPr>
          <w:rFonts w:ascii="Times New Roman" w:hAnsi="Times New Roman" w:cs="Times New Roman"/>
        </w:rPr>
      </w:pPr>
      <w:r>
        <w:rPr>
          <w:rFonts w:ascii="Times New Roman" w:hAnsi="Times New Roman" w:cs="Times New Roman"/>
        </w:rPr>
        <w:t>Si l</w:t>
      </w:r>
      <w:r w:rsidR="003C0771" w:rsidRPr="00AF40F6">
        <w:rPr>
          <w:rFonts w:ascii="Times New Roman" w:hAnsi="Times New Roman" w:cs="Times New Roman"/>
        </w:rPr>
        <w:t xml:space="preserve">a thématique des </w:t>
      </w:r>
      <w:r w:rsidR="00C26F09">
        <w:rPr>
          <w:rFonts w:ascii="Times New Roman" w:hAnsi="Times New Roman" w:cs="Times New Roman"/>
        </w:rPr>
        <w:t>six</w:t>
      </w:r>
      <w:r w:rsidR="003C0771" w:rsidRPr="00AF40F6">
        <w:rPr>
          <w:rFonts w:ascii="Times New Roman" w:hAnsi="Times New Roman" w:cs="Times New Roman"/>
        </w:rPr>
        <w:t xml:space="preserve"> trimestres de cours est inchangée </w:t>
      </w:r>
      <w:r w:rsidR="00C26F09">
        <w:rPr>
          <w:rFonts w:ascii="Times New Roman" w:hAnsi="Times New Roman" w:cs="Times New Roman"/>
        </w:rPr>
        <w:t>(</w:t>
      </w:r>
      <w:r w:rsidR="003C0771" w:rsidRPr="00AF40F6">
        <w:rPr>
          <w:rFonts w:ascii="Times New Roman" w:hAnsi="Times New Roman" w:cs="Times New Roman"/>
        </w:rPr>
        <w:t>Révélation, christologie, anthropologie, puis ecclésiologie, sacramentaire et théologie morale</w:t>
      </w:r>
      <w:r w:rsidR="00C26F09">
        <w:rPr>
          <w:rFonts w:ascii="Times New Roman" w:hAnsi="Times New Roman" w:cs="Times New Roman"/>
        </w:rPr>
        <w:t>)</w:t>
      </w:r>
      <w:r>
        <w:rPr>
          <w:rFonts w:ascii="Times New Roman" w:hAnsi="Times New Roman" w:cs="Times New Roman"/>
        </w:rPr>
        <w:t xml:space="preserve">, </w:t>
      </w:r>
      <w:r w:rsidR="003C0771" w:rsidRPr="00AF40F6">
        <w:rPr>
          <w:rFonts w:ascii="Times New Roman" w:hAnsi="Times New Roman" w:cs="Times New Roman"/>
        </w:rPr>
        <w:t xml:space="preserve">l’année 2019-2020 a </w:t>
      </w:r>
      <w:r>
        <w:rPr>
          <w:rFonts w:ascii="Times New Roman" w:hAnsi="Times New Roman" w:cs="Times New Roman"/>
        </w:rPr>
        <w:t xml:space="preserve">fait l’objet d’un renouvellement </w:t>
      </w:r>
      <w:r w:rsidR="00F06248">
        <w:rPr>
          <w:rFonts w:ascii="Times New Roman" w:hAnsi="Times New Roman" w:cs="Times New Roman"/>
        </w:rPr>
        <w:t>massif</w:t>
      </w:r>
      <w:r>
        <w:rPr>
          <w:rFonts w:ascii="Times New Roman" w:hAnsi="Times New Roman" w:cs="Times New Roman"/>
        </w:rPr>
        <w:t xml:space="preserve"> du</w:t>
      </w:r>
      <w:r w:rsidR="003C0771" w:rsidRPr="00AF40F6">
        <w:rPr>
          <w:rFonts w:ascii="Times New Roman" w:hAnsi="Times New Roman" w:cs="Times New Roman"/>
        </w:rPr>
        <w:t xml:space="preserve"> corps enseignant</w:t>
      </w:r>
      <w:r w:rsidR="00F06248">
        <w:rPr>
          <w:rFonts w:ascii="Times New Roman" w:hAnsi="Times New Roman" w:cs="Times New Roman"/>
        </w:rPr>
        <w:t>. E</w:t>
      </w:r>
      <w:r w:rsidRPr="00F06248">
        <w:rPr>
          <w:rFonts w:ascii="Times New Roman" w:hAnsi="Times New Roman" w:cs="Times New Roman"/>
        </w:rPr>
        <w:t>n</w:t>
      </w:r>
      <w:r w:rsidR="003C0771" w:rsidRPr="00F06248">
        <w:rPr>
          <w:rFonts w:ascii="Times New Roman" w:hAnsi="Times New Roman" w:cs="Times New Roman"/>
        </w:rPr>
        <w:t xml:space="preserve"> 1</w:t>
      </w:r>
      <w:r w:rsidR="003C0771" w:rsidRPr="00F06248">
        <w:rPr>
          <w:rFonts w:ascii="Times New Roman" w:hAnsi="Times New Roman" w:cs="Times New Roman"/>
          <w:vertAlign w:val="superscript"/>
        </w:rPr>
        <w:t>e</w:t>
      </w:r>
      <w:r w:rsidR="003C0771" w:rsidRPr="00F06248">
        <w:rPr>
          <w:rFonts w:ascii="Times New Roman" w:hAnsi="Times New Roman" w:cs="Times New Roman"/>
        </w:rPr>
        <w:t xml:space="preserve"> année</w:t>
      </w:r>
      <w:r w:rsidR="00F06248">
        <w:rPr>
          <w:rFonts w:ascii="Times New Roman" w:hAnsi="Times New Roman" w:cs="Times New Roman"/>
        </w:rPr>
        <w:t xml:space="preserve">, </w:t>
      </w:r>
      <w:r w:rsidR="003C0771" w:rsidRPr="00F06248">
        <w:rPr>
          <w:rFonts w:ascii="Times New Roman" w:hAnsi="Times New Roman" w:cs="Times New Roman"/>
        </w:rPr>
        <w:t xml:space="preserve">avec l’arrivée du père David </w:t>
      </w:r>
      <w:proofErr w:type="spellStart"/>
      <w:r w:rsidR="003C0771" w:rsidRPr="00F06248">
        <w:rPr>
          <w:rFonts w:ascii="Times New Roman" w:hAnsi="Times New Roman" w:cs="Times New Roman"/>
        </w:rPr>
        <w:t>Sendrez</w:t>
      </w:r>
      <w:proofErr w:type="spellEnd"/>
      <w:r w:rsidR="00A5671B">
        <w:rPr>
          <w:rFonts w:ascii="Times New Roman" w:hAnsi="Times New Roman" w:cs="Times New Roman"/>
          <w:color w:val="000000" w:themeColor="text1"/>
        </w:rPr>
        <w:t xml:space="preserve">, </w:t>
      </w:r>
      <w:r w:rsidR="003C0771" w:rsidRPr="00F06248">
        <w:rPr>
          <w:rFonts w:ascii="Times New Roman" w:hAnsi="Times New Roman" w:cs="Times New Roman"/>
        </w:rPr>
        <w:t>en remplacement d</w:t>
      </w:r>
      <w:r w:rsidR="00C26F09">
        <w:rPr>
          <w:rFonts w:ascii="Times New Roman" w:hAnsi="Times New Roman" w:cs="Times New Roman"/>
        </w:rPr>
        <w:t>u père</w:t>
      </w:r>
      <w:r w:rsidR="003C0771" w:rsidRPr="00F06248">
        <w:rPr>
          <w:rFonts w:ascii="Times New Roman" w:hAnsi="Times New Roman" w:cs="Times New Roman"/>
        </w:rPr>
        <w:t xml:space="preserve"> </w:t>
      </w:r>
      <w:proofErr w:type="spellStart"/>
      <w:r w:rsidR="003C0771" w:rsidRPr="00F06248">
        <w:rPr>
          <w:rFonts w:ascii="Times New Roman" w:hAnsi="Times New Roman" w:cs="Times New Roman"/>
        </w:rPr>
        <w:t>Jesus</w:t>
      </w:r>
      <w:proofErr w:type="spellEnd"/>
      <w:r w:rsidR="003C0771" w:rsidRPr="00F06248">
        <w:rPr>
          <w:rFonts w:ascii="Times New Roman" w:hAnsi="Times New Roman" w:cs="Times New Roman"/>
        </w:rPr>
        <w:t xml:space="preserve"> </w:t>
      </w:r>
      <w:proofErr w:type="spellStart"/>
      <w:r w:rsidR="003C0771" w:rsidRPr="00F06248">
        <w:rPr>
          <w:rFonts w:ascii="Times New Roman" w:hAnsi="Times New Roman" w:cs="Times New Roman"/>
        </w:rPr>
        <w:t>Asurmendi</w:t>
      </w:r>
      <w:proofErr w:type="spellEnd"/>
      <w:r w:rsidR="003C0771" w:rsidRPr="00F06248">
        <w:rPr>
          <w:rFonts w:ascii="Times New Roman" w:hAnsi="Times New Roman" w:cs="Times New Roman"/>
        </w:rPr>
        <w:t xml:space="preserve"> pour le cours sur la Révélation, du père </w:t>
      </w:r>
      <w:proofErr w:type="spellStart"/>
      <w:r w:rsidR="003C0771" w:rsidRPr="00F06248">
        <w:rPr>
          <w:rFonts w:ascii="Times New Roman" w:hAnsi="Times New Roman" w:cs="Times New Roman"/>
        </w:rPr>
        <w:t>Klasen</w:t>
      </w:r>
      <w:proofErr w:type="spellEnd"/>
      <w:r w:rsidR="00C26F09">
        <w:rPr>
          <w:rFonts w:ascii="Times New Roman" w:hAnsi="Times New Roman" w:cs="Times New Roman"/>
        </w:rPr>
        <w:t>,</w:t>
      </w:r>
      <w:r w:rsidR="003C0771" w:rsidRPr="00F06248">
        <w:rPr>
          <w:rFonts w:ascii="Times New Roman" w:hAnsi="Times New Roman" w:cs="Times New Roman"/>
        </w:rPr>
        <w:t xml:space="preserve"> en remplacement de Marie-Caroline de </w:t>
      </w:r>
      <w:proofErr w:type="spellStart"/>
      <w:r w:rsidR="003C0771" w:rsidRPr="00F06248">
        <w:rPr>
          <w:rFonts w:ascii="Times New Roman" w:hAnsi="Times New Roman" w:cs="Times New Roman"/>
        </w:rPr>
        <w:t>Marliave</w:t>
      </w:r>
      <w:proofErr w:type="spellEnd"/>
      <w:r w:rsidR="003C0771" w:rsidRPr="00F06248">
        <w:rPr>
          <w:rFonts w:ascii="Times New Roman" w:hAnsi="Times New Roman" w:cs="Times New Roman"/>
        </w:rPr>
        <w:t xml:space="preserve"> pour le cours de christologie et d</w:t>
      </w:r>
      <w:r w:rsidR="001512A6">
        <w:rPr>
          <w:rFonts w:ascii="Times New Roman" w:hAnsi="Times New Roman" w:cs="Times New Roman"/>
        </w:rPr>
        <w:t>’</w:t>
      </w:r>
      <w:proofErr w:type="spellStart"/>
      <w:r w:rsidR="003C0771" w:rsidRPr="00F06248">
        <w:rPr>
          <w:rFonts w:ascii="Times New Roman" w:hAnsi="Times New Roman" w:cs="Times New Roman"/>
        </w:rPr>
        <w:t>Elisabeth</w:t>
      </w:r>
      <w:proofErr w:type="spellEnd"/>
      <w:r w:rsidR="003C0771" w:rsidRPr="00F06248">
        <w:rPr>
          <w:rFonts w:ascii="Times New Roman" w:hAnsi="Times New Roman" w:cs="Times New Roman"/>
        </w:rPr>
        <w:t xml:space="preserve"> </w:t>
      </w:r>
      <w:proofErr w:type="spellStart"/>
      <w:r w:rsidR="003C0771" w:rsidRPr="00F06248">
        <w:rPr>
          <w:rFonts w:ascii="Times New Roman" w:hAnsi="Times New Roman" w:cs="Times New Roman"/>
        </w:rPr>
        <w:t>Boncour</w:t>
      </w:r>
      <w:proofErr w:type="spellEnd"/>
      <w:r w:rsidR="00C26F09">
        <w:rPr>
          <w:rFonts w:ascii="Times New Roman" w:hAnsi="Times New Roman" w:cs="Times New Roman"/>
        </w:rPr>
        <w:t>,</w:t>
      </w:r>
      <w:r w:rsidR="003C0771" w:rsidRPr="00F06248">
        <w:rPr>
          <w:rFonts w:ascii="Times New Roman" w:hAnsi="Times New Roman" w:cs="Times New Roman"/>
        </w:rPr>
        <w:t xml:space="preserve"> en remplacement de Manon des Closières </w:t>
      </w:r>
      <w:r w:rsidRPr="00F06248">
        <w:rPr>
          <w:rFonts w:ascii="Times New Roman" w:hAnsi="Times New Roman" w:cs="Times New Roman"/>
        </w:rPr>
        <w:t>pour le cours d’anthropologie.</w:t>
      </w:r>
      <w:r w:rsidR="00F06248">
        <w:rPr>
          <w:rFonts w:ascii="Times New Roman" w:hAnsi="Times New Roman" w:cs="Times New Roman"/>
        </w:rPr>
        <w:t xml:space="preserve"> E</w:t>
      </w:r>
      <w:r w:rsidR="003C0771" w:rsidRPr="00F06248">
        <w:rPr>
          <w:rFonts w:ascii="Times New Roman" w:hAnsi="Times New Roman" w:cs="Times New Roman"/>
        </w:rPr>
        <w:t>n 2</w:t>
      </w:r>
      <w:r w:rsidR="00CF1405">
        <w:rPr>
          <w:rFonts w:ascii="Times New Roman" w:hAnsi="Times New Roman" w:cs="Times New Roman"/>
        </w:rPr>
        <w:t>e</w:t>
      </w:r>
      <w:r w:rsidR="003C0771" w:rsidRPr="00F06248">
        <w:rPr>
          <w:rFonts w:ascii="Times New Roman" w:hAnsi="Times New Roman" w:cs="Times New Roman"/>
        </w:rPr>
        <w:t xml:space="preserve"> année, </w:t>
      </w:r>
      <w:r w:rsidRPr="00F06248">
        <w:rPr>
          <w:rFonts w:ascii="Times New Roman" w:hAnsi="Times New Roman" w:cs="Times New Roman"/>
        </w:rPr>
        <w:t xml:space="preserve">avec </w:t>
      </w:r>
      <w:r w:rsidR="00CF1405">
        <w:rPr>
          <w:rFonts w:ascii="Times New Roman" w:hAnsi="Times New Roman" w:cs="Times New Roman"/>
        </w:rPr>
        <w:t>l’arrivée</w:t>
      </w:r>
      <w:r w:rsidRPr="00F06248">
        <w:rPr>
          <w:rFonts w:ascii="Times New Roman" w:hAnsi="Times New Roman" w:cs="Times New Roman"/>
        </w:rPr>
        <w:t xml:space="preserve"> du père </w:t>
      </w:r>
      <w:proofErr w:type="spellStart"/>
      <w:r w:rsidRPr="00F06248">
        <w:rPr>
          <w:rFonts w:ascii="Times New Roman" w:hAnsi="Times New Roman" w:cs="Times New Roman"/>
        </w:rPr>
        <w:t>Klasen</w:t>
      </w:r>
      <w:proofErr w:type="spellEnd"/>
      <w:r w:rsidRPr="00F06248">
        <w:rPr>
          <w:rFonts w:ascii="Times New Roman" w:hAnsi="Times New Roman" w:cs="Times New Roman"/>
        </w:rPr>
        <w:t xml:space="preserve"> et de Bruno Gira</w:t>
      </w:r>
      <w:r w:rsidR="008946B6" w:rsidRPr="00F06248">
        <w:rPr>
          <w:rFonts w:ascii="Times New Roman" w:hAnsi="Times New Roman" w:cs="Times New Roman"/>
        </w:rPr>
        <w:t>r</w:t>
      </w:r>
      <w:r w:rsidRPr="00F06248">
        <w:rPr>
          <w:rFonts w:ascii="Times New Roman" w:hAnsi="Times New Roman" w:cs="Times New Roman"/>
        </w:rPr>
        <w:t>d, en</w:t>
      </w:r>
      <w:r w:rsidR="003C0771" w:rsidRPr="00F06248">
        <w:rPr>
          <w:rFonts w:ascii="Times New Roman" w:hAnsi="Times New Roman" w:cs="Times New Roman"/>
        </w:rPr>
        <w:t xml:space="preserve"> remplacement d</w:t>
      </w:r>
      <w:r w:rsidRPr="00F06248">
        <w:rPr>
          <w:rFonts w:ascii="Times New Roman" w:hAnsi="Times New Roman" w:cs="Times New Roman"/>
        </w:rPr>
        <w:t>’</w:t>
      </w:r>
      <w:r w:rsidR="003C0771" w:rsidRPr="00F06248">
        <w:rPr>
          <w:rFonts w:ascii="Times New Roman" w:hAnsi="Times New Roman" w:cs="Times New Roman"/>
        </w:rPr>
        <w:t xml:space="preserve">Elena </w:t>
      </w:r>
      <w:proofErr w:type="spellStart"/>
      <w:r w:rsidR="003C0771" w:rsidRPr="00F06248">
        <w:rPr>
          <w:rFonts w:ascii="Times New Roman" w:hAnsi="Times New Roman" w:cs="Times New Roman"/>
        </w:rPr>
        <w:t>Lasida</w:t>
      </w:r>
      <w:proofErr w:type="spellEnd"/>
      <w:r w:rsidR="00CF1405">
        <w:rPr>
          <w:rFonts w:ascii="Times New Roman" w:hAnsi="Times New Roman" w:cs="Times New Roman"/>
        </w:rPr>
        <w:t xml:space="preserve"> </w:t>
      </w:r>
      <w:r w:rsidR="003C0771" w:rsidRPr="00F06248">
        <w:rPr>
          <w:rFonts w:ascii="Times New Roman" w:hAnsi="Times New Roman" w:cs="Times New Roman"/>
        </w:rPr>
        <w:t>partie en année sabbatique</w:t>
      </w:r>
      <w:r w:rsidR="00C26F09">
        <w:rPr>
          <w:rFonts w:ascii="Times New Roman" w:hAnsi="Times New Roman" w:cs="Times New Roman"/>
        </w:rPr>
        <w:t>.</w:t>
      </w:r>
    </w:p>
    <w:p w:rsidR="003C0771" w:rsidRPr="00AF40F6" w:rsidRDefault="003C0771" w:rsidP="00CF1405">
      <w:pPr>
        <w:jc w:val="both"/>
        <w:rPr>
          <w:rFonts w:ascii="Times New Roman" w:hAnsi="Times New Roman" w:cs="Times New Roman"/>
        </w:rPr>
      </w:pPr>
      <w:r w:rsidRPr="00AF40F6">
        <w:rPr>
          <w:rFonts w:ascii="Times New Roman" w:hAnsi="Times New Roman" w:cs="Times New Roman"/>
        </w:rPr>
        <w:t>C</w:t>
      </w:r>
      <w:r w:rsidR="00337155">
        <w:rPr>
          <w:rFonts w:ascii="Times New Roman" w:hAnsi="Times New Roman" w:cs="Times New Roman"/>
        </w:rPr>
        <w:t>e chantier</w:t>
      </w:r>
      <w:r w:rsidR="00C26F09">
        <w:rPr>
          <w:rFonts w:ascii="Times New Roman" w:hAnsi="Times New Roman" w:cs="Times New Roman"/>
        </w:rPr>
        <w:t>,</w:t>
      </w:r>
      <w:r w:rsidR="00337155">
        <w:rPr>
          <w:rFonts w:ascii="Times New Roman" w:hAnsi="Times New Roman" w:cs="Times New Roman"/>
        </w:rPr>
        <w:t xml:space="preserve"> </w:t>
      </w:r>
      <w:r w:rsidR="00F06248">
        <w:rPr>
          <w:rFonts w:ascii="Times New Roman" w:hAnsi="Times New Roman" w:cs="Times New Roman"/>
        </w:rPr>
        <w:t xml:space="preserve">vital </w:t>
      </w:r>
      <w:r w:rsidR="00C26F09">
        <w:rPr>
          <w:rFonts w:ascii="Times New Roman" w:hAnsi="Times New Roman" w:cs="Times New Roman"/>
        </w:rPr>
        <w:t xml:space="preserve">pour le CIF, </w:t>
      </w:r>
      <w:r w:rsidR="00337155">
        <w:rPr>
          <w:rFonts w:ascii="Times New Roman" w:hAnsi="Times New Roman" w:cs="Times New Roman"/>
        </w:rPr>
        <w:t>a mobilisé beaucoup d’énergie</w:t>
      </w:r>
      <w:r w:rsidR="00C26F09">
        <w:rPr>
          <w:rFonts w:ascii="Times New Roman" w:hAnsi="Times New Roman" w:cs="Times New Roman"/>
        </w:rPr>
        <w:t>. L</w:t>
      </w:r>
      <w:r w:rsidR="009955A5">
        <w:rPr>
          <w:rFonts w:ascii="Times New Roman" w:hAnsi="Times New Roman" w:cs="Times New Roman"/>
        </w:rPr>
        <w:t xml:space="preserve">es prêtres enseignants sont surchargés et les laïcs parfois réticents à accepter le niveau de salaire que nous pratiquons. </w:t>
      </w:r>
      <w:r w:rsidR="00C26F09">
        <w:rPr>
          <w:rFonts w:ascii="Times New Roman" w:hAnsi="Times New Roman" w:cs="Times New Roman"/>
        </w:rPr>
        <w:t xml:space="preserve"> Mais </w:t>
      </w:r>
      <w:r w:rsidR="009955A5">
        <w:rPr>
          <w:rFonts w:ascii="Times New Roman" w:hAnsi="Times New Roman" w:cs="Times New Roman"/>
        </w:rPr>
        <w:t>c</w:t>
      </w:r>
      <w:r w:rsidRPr="00AF40F6">
        <w:rPr>
          <w:rFonts w:ascii="Times New Roman" w:hAnsi="Times New Roman" w:cs="Times New Roman"/>
        </w:rPr>
        <w:t xml:space="preserve">’est un enjeu majeur que de maintenir la haute qualité de </w:t>
      </w:r>
      <w:r w:rsidR="00F06248">
        <w:rPr>
          <w:rFonts w:ascii="Times New Roman" w:hAnsi="Times New Roman" w:cs="Times New Roman"/>
        </w:rPr>
        <w:t>l’</w:t>
      </w:r>
      <w:r w:rsidRPr="00AF40F6">
        <w:rPr>
          <w:rFonts w:ascii="Times New Roman" w:hAnsi="Times New Roman" w:cs="Times New Roman"/>
        </w:rPr>
        <w:t>enseignement</w:t>
      </w:r>
      <w:r w:rsidR="00C26F09">
        <w:rPr>
          <w:rFonts w:ascii="Times New Roman" w:hAnsi="Times New Roman" w:cs="Times New Roman"/>
        </w:rPr>
        <w:t xml:space="preserve">, </w:t>
      </w:r>
      <w:r w:rsidRPr="00AF40F6">
        <w:rPr>
          <w:rFonts w:ascii="Times New Roman" w:hAnsi="Times New Roman" w:cs="Times New Roman"/>
        </w:rPr>
        <w:t>reconnue comme un réel point de différence par rapport à des formations de type paroissial.</w:t>
      </w:r>
    </w:p>
    <w:p w:rsidR="003C0771" w:rsidRPr="00AF40F6" w:rsidRDefault="003C0771" w:rsidP="00CF1405">
      <w:pPr>
        <w:jc w:val="both"/>
        <w:rPr>
          <w:rFonts w:ascii="Times New Roman" w:hAnsi="Times New Roman" w:cs="Times New Roman"/>
        </w:rPr>
      </w:pPr>
    </w:p>
    <w:p w:rsidR="006526DC" w:rsidRPr="00D652A2" w:rsidRDefault="00D652A2" w:rsidP="00CF1405">
      <w:pPr>
        <w:jc w:val="both"/>
        <w:rPr>
          <w:rFonts w:ascii="Times New Roman" w:hAnsi="Times New Roman" w:cs="Times New Roman"/>
          <w:color w:val="000000" w:themeColor="text1"/>
        </w:rPr>
      </w:pPr>
      <w:r>
        <w:rPr>
          <w:rFonts w:ascii="Times New Roman" w:hAnsi="Times New Roman" w:cs="Times New Roman"/>
        </w:rPr>
        <w:t xml:space="preserve">La </w:t>
      </w:r>
      <w:r w:rsidR="006526DC" w:rsidRPr="00D652A2">
        <w:rPr>
          <w:rFonts w:ascii="Times New Roman" w:hAnsi="Times New Roman" w:cs="Times New Roman"/>
        </w:rPr>
        <w:t xml:space="preserve">matinée de rentrée </w:t>
      </w:r>
      <w:r>
        <w:rPr>
          <w:rFonts w:ascii="Times New Roman" w:hAnsi="Times New Roman" w:cs="Times New Roman"/>
        </w:rPr>
        <w:t xml:space="preserve">a été ouverte </w:t>
      </w:r>
      <w:r w:rsidR="006526DC" w:rsidRPr="00D652A2">
        <w:rPr>
          <w:rFonts w:ascii="Times New Roman" w:hAnsi="Times New Roman" w:cs="Times New Roman"/>
        </w:rPr>
        <w:t>à l’extérieur</w:t>
      </w:r>
      <w:r w:rsidR="000D2F00">
        <w:rPr>
          <w:rFonts w:ascii="Times New Roman" w:hAnsi="Times New Roman" w:cs="Times New Roman"/>
        </w:rPr>
        <w:t xml:space="preserve">, </w:t>
      </w:r>
      <w:r>
        <w:rPr>
          <w:rFonts w:ascii="Times New Roman" w:hAnsi="Times New Roman" w:cs="Times New Roman"/>
        </w:rPr>
        <w:t xml:space="preserve">ce </w:t>
      </w:r>
      <w:r w:rsidR="006526DC" w:rsidRPr="00D652A2">
        <w:rPr>
          <w:rFonts w:ascii="Times New Roman" w:hAnsi="Times New Roman" w:cs="Times New Roman"/>
        </w:rPr>
        <w:t xml:space="preserve">qui a permis à </w:t>
      </w:r>
      <w:r w:rsidR="006526DC" w:rsidRPr="00D652A2">
        <w:rPr>
          <w:rFonts w:ascii="Times New Roman" w:hAnsi="Times New Roman" w:cs="Times New Roman"/>
          <w:color w:val="000000" w:themeColor="text1"/>
        </w:rPr>
        <w:t xml:space="preserve">5 « visiteurs » de </w:t>
      </w:r>
      <w:r w:rsidR="006526DC" w:rsidRPr="00D652A2">
        <w:rPr>
          <w:rFonts w:ascii="Times New Roman" w:hAnsi="Times New Roman" w:cs="Times New Roman"/>
        </w:rPr>
        <w:t xml:space="preserve">comprendre en profondeur la </w:t>
      </w:r>
      <w:r w:rsidR="006526DC" w:rsidRPr="00D652A2">
        <w:rPr>
          <w:rFonts w:ascii="Times New Roman" w:hAnsi="Times New Roman" w:cs="Times New Roman"/>
          <w:color w:val="000000" w:themeColor="text1"/>
        </w:rPr>
        <w:t xml:space="preserve">proposition du CIF et les exigences d’une démarche d’intelligence de la foi. </w:t>
      </w:r>
    </w:p>
    <w:p w:rsidR="003C0771" w:rsidRPr="00AF40F6" w:rsidRDefault="00D652A2" w:rsidP="00CF1405">
      <w:pPr>
        <w:jc w:val="both"/>
        <w:rPr>
          <w:rFonts w:ascii="Times New Roman" w:hAnsi="Times New Roman" w:cs="Times New Roman"/>
        </w:rPr>
      </w:pPr>
      <w:r>
        <w:rPr>
          <w:rFonts w:ascii="Times New Roman" w:hAnsi="Times New Roman" w:cs="Times New Roman"/>
        </w:rPr>
        <w:t>Les</w:t>
      </w:r>
      <w:r w:rsidR="003C0771" w:rsidRPr="00AF40F6">
        <w:rPr>
          <w:rFonts w:ascii="Times New Roman" w:hAnsi="Times New Roman" w:cs="Times New Roman"/>
        </w:rPr>
        <w:t xml:space="preserve"> </w:t>
      </w:r>
      <w:r>
        <w:rPr>
          <w:rFonts w:ascii="Times New Roman" w:hAnsi="Times New Roman" w:cs="Times New Roman"/>
        </w:rPr>
        <w:t>3</w:t>
      </w:r>
      <w:r w:rsidR="003C0771" w:rsidRPr="00AF40F6">
        <w:rPr>
          <w:rFonts w:ascii="Times New Roman" w:hAnsi="Times New Roman" w:cs="Times New Roman"/>
        </w:rPr>
        <w:t xml:space="preserve"> journées </w:t>
      </w:r>
      <w:r>
        <w:rPr>
          <w:rFonts w:ascii="Times New Roman" w:hAnsi="Times New Roman" w:cs="Times New Roman"/>
        </w:rPr>
        <w:t>bibliques animées par Roselyne Dupont-Roc</w:t>
      </w:r>
      <w:r w:rsidR="003C0771" w:rsidRPr="00AF40F6">
        <w:rPr>
          <w:rFonts w:ascii="Times New Roman" w:hAnsi="Times New Roman" w:cs="Times New Roman"/>
        </w:rPr>
        <w:t xml:space="preserve">, accessibles </w:t>
      </w:r>
      <w:r w:rsidR="000D2F00">
        <w:rPr>
          <w:rFonts w:ascii="Times New Roman" w:hAnsi="Times New Roman" w:cs="Times New Roman"/>
        </w:rPr>
        <w:t xml:space="preserve">elles aussi </w:t>
      </w:r>
      <w:r w:rsidR="003C0771" w:rsidRPr="00AF40F6">
        <w:rPr>
          <w:rFonts w:ascii="Times New Roman" w:hAnsi="Times New Roman" w:cs="Times New Roman"/>
        </w:rPr>
        <w:t>à la carte</w:t>
      </w:r>
      <w:r w:rsidR="00F06248">
        <w:rPr>
          <w:rFonts w:ascii="Times New Roman" w:hAnsi="Times New Roman" w:cs="Times New Roman"/>
        </w:rPr>
        <w:t xml:space="preserve">, </w:t>
      </w:r>
      <w:r>
        <w:rPr>
          <w:rFonts w:ascii="Times New Roman" w:hAnsi="Times New Roman" w:cs="Times New Roman"/>
        </w:rPr>
        <w:t>ont</w:t>
      </w:r>
      <w:r w:rsidR="003C0771" w:rsidRPr="00AF40F6">
        <w:rPr>
          <w:rFonts w:ascii="Times New Roman" w:hAnsi="Times New Roman" w:cs="Times New Roman"/>
        </w:rPr>
        <w:t xml:space="preserve"> rassembl</w:t>
      </w:r>
      <w:r>
        <w:rPr>
          <w:rFonts w:ascii="Times New Roman" w:hAnsi="Times New Roman" w:cs="Times New Roman"/>
        </w:rPr>
        <w:t>é</w:t>
      </w:r>
      <w:r w:rsidR="003C0771" w:rsidRPr="00AF40F6">
        <w:rPr>
          <w:rFonts w:ascii="Times New Roman" w:hAnsi="Times New Roman" w:cs="Times New Roman"/>
        </w:rPr>
        <w:t xml:space="preserve"> en moyenne une soixantaine de personnes, dont une vingtaine de personnes extérieures.</w:t>
      </w:r>
    </w:p>
    <w:p w:rsidR="003C0771" w:rsidRPr="00AF40F6" w:rsidRDefault="003C0771" w:rsidP="00CF1405">
      <w:pPr>
        <w:jc w:val="both"/>
        <w:rPr>
          <w:rFonts w:ascii="Times New Roman" w:hAnsi="Times New Roman" w:cs="Times New Roman"/>
        </w:rPr>
      </w:pPr>
    </w:p>
    <w:p w:rsidR="003C0771" w:rsidRPr="00F06248" w:rsidRDefault="00F06248" w:rsidP="00CF1405">
      <w:pPr>
        <w:jc w:val="both"/>
        <w:rPr>
          <w:rFonts w:ascii="Times New Roman" w:hAnsi="Times New Roman" w:cs="Times New Roman"/>
          <w:b/>
          <w:bCs/>
        </w:rPr>
      </w:pPr>
      <w:r w:rsidRPr="00F06248">
        <w:rPr>
          <w:rFonts w:ascii="Times New Roman" w:hAnsi="Times New Roman" w:cs="Times New Roman"/>
        </w:rPr>
        <w:t>Les m</w:t>
      </w:r>
      <w:r w:rsidR="003C0771" w:rsidRPr="00F06248">
        <w:rPr>
          <w:rFonts w:ascii="Times New Roman" w:hAnsi="Times New Roman" w:cs="Times New Roman"/>
        </w:rPr>
        <w:t>odules bibliques</w:t>
      </w:r>
      <w:r w:rsidRPr="00F06248">
        <w:rPr>
          <w:rFonts w:ascii="Times New Roman" w:hAnsi="Times New Roman" w:cs="Times New Roman"/>
        </w:rPr>
        <w:t xml:space="preserve"> </w:t>
      </w:r>
      <w:r w:rsidR="006773FE">
        <w:rPr>
          <w:rFonts w:ascii="Times New Roman" w:hAnsi="Times New Roman" w:cs="Times New Roman"/>
        </w:rPr>
        <w:t>ont porté</w:t>
      </w:r>
      <w:r w:rsidRPr="00F06248">
        <w:rPr>
          <w:rFonts w:ascii="Times New Roman" w:hAnsi="Times New Roman" w:cs="Times New Roman"/>
        </w:rPr>
        <w:t xml:space="preserve"> sur </w:t>
      </w:r>
      <w:r w:rsidR="003C0771" w:rsidRPr="00F06248">
        <w:rPr>
          <w:rFonts w:ascii="Times New Roman" w:hAnsi="Times New Roman" w:cs="Times New Roman"/>
        </w:rPr>
        <w:t>la recréation et la résurrection dans les livres</w:t>
      </w:r>
      <w:r w:rsidR="003C0771" w:rsidRPr="00AF40F6">
        <w:rPr>
          <w:rFonts w:ascii="Times New Roman" w:hAnsi="Times New Roman" w:cs="Times New Roman"/>
        </w:rPr>
        <w:t xml:space="preserve"> d’</w:t>
      </w:r>
      <w:proofErr w:type="spellStart"/>
      <w:r w:rsidR="003C0771" w:rsidRPr="00AF40F6">
        <w:rPr>
          <w:rFonts w:ascii="Times New Roman" w:hAnsi="Times New Roman" w:cs="Times New Roman"/>
        </w:rPr>
        <w:t>Ezéchiel</w:t>
      </w:r>
      <w:proofErr w:type="spellEnd"/>
      <w:r w:rsidR="003C0771" w:rsidRPr="00AF40F6">
        <w:rPr>
          <w:rFonts w:ascii="Times New Roman" w:hAnsi="Times New Roman" w:cs="Times New Roman"/>
        </w:rPr>
        <w:t xml:space="preserve"> (novembre-décembre) et d’Isaïe (mars-avril)</w:t>
      </w:r>
      <w:r>
        <w:rPr>
          <w:rFonts w:ascii="Times New Roman" w:hAnsi="Times New Roman" w:cs="Times New Roman"/>
        </w:rPr>
        <w:t xml:space="preserve">. Ils </w:t>
      </w:r>
      <w:r w:rsidR="00FC7608">
        <w:rPr>
          <w:rFonts w:ascii="Times New Roman" w:hAnsi="Times New Roman" w:cs="Times New Roman"/>
        </w:rPr>
        <w:t xml:space="preserve">ont connu </w:t>
      </w:r>
      <w:r w:rsidR="00FC7608" w:rsidRPr="00AF40F6">
        <w:rPr>
          <w:rFonts w:ascii="Times New Roman" w:hAnsi="Times New Roman" w:cs="Times New Roman"/>
        </w:rPr>
        <w:t>une baisse des effectifs</w:t>
      </w:r>
      <w:r w:rsidR="006773FE">
        <w:rPr>
          <w:rFonts w:ascii="Times New Roman" w:hAnsi="Times New Roman" w:cs="Times New Roman"/>
        </w:rPr>
        <w:t xml:space="preserve"> d’environ 20%,</w:t>
      </w:r>
      <w:r w:rsidR="00912258">
        <w:rPr>
          <w:rFonts w:ascii="Times New Roman" w:hAnsi="Times New Roman" w:cs="Times New Roman"/>
        </w:rPr>
        <w:t xml:space="preserve"> </w:t>
      </w:r>
      <w:r w:rsidR="00FC7608" w:rsidRPr="00AF40F6">
        <w:rPr>
          <w:rFonts w:ascii="Times New Roman" w:hAnsi="Times New Roman" w:cs="Times New Roman"/>
        </w:rPr>
        <w:t xml:space="preserve">qui s’explique peut-être par la difficulté du thème </w:t>
      </w:r>
      <w:r w:rsidR="006773FE">
        <w:rPr>
          <w:rFonts w:ascii="Times New Roman" w:hAnsi="Times New Roman" w:cs="Times New Roman"/>
        </w:rPr>
        <w:t>et</w:t>
      </w:r>
      <w:r w:rsidR="00FC7608" w:rsidRPr="00AF40F6">
        <w:rPr>
          <w:rFonts w:ascii="Times New Roman" w:hAnsi="Times New Roman" w:cs="Times New Roman"/>
        </w:rPr>
        <w:t xml:space="preserve"> aussi par la faiblesse de la promotion qui arrivait en fin de parcours du CIF.</w:t>
      </w:r>
    </w:p>
    <w:p w:rsidR="003C0771" w:rsidRPr="00AF40F6" w:rsidRDefault="003C0771" w:rsidP="00CF1405">
      <w:pPr>
        <w:jc w:val="both"/>
        <w:rPr>
          <w:rFonts w:ascii="Times New Roman" w:hAnsi="Times New Roman" w:cs="Times New Roman"/>
        </w:rPr>
      </w:pPr>
    </w:p>
    <w:p w:rsidR="003C0771" w:rsidRPr="00AF40F6" w:rsidRDefault="00F06248" w:rsidP="00CF1405">
      <w:pPr>
        <w:jc w:val="both"/>
        <w:rPr>
          <w:rFonts w:ascii="Times New Roman" w:hAnsi="Times New Roman" w:cs="Times New Roman"/>
        </w:rPr>
      </w:pPr>
      <w:r w:rsidRPr="00F06248">
        <w:rPr>
          <w:rFonts w:ascii="Times New Roman" w:hAnsi="Times New Roman" w:cs="Times New Roman"/>
        </w:rPr>
        <w:t>Pour le m</w:t>
      </w:r>
      <w:r w:rsidR="003C0771" w:rsidRPr="00F06248">
        <w:rPr>
          <w:rFonts w:ascii="Times New Roman" w:hAnsi="Times New Roman" w:cs="Times New Roman"/>
        </w:rPr>
        <w:t>odule histoire</w:t>
      </w:r>
      <w:r>
        <w:rPr>
          <w:rFonts w:ascii="Times New Roman" w:hAnsi="Times New Roman" w:cs="Times New Roman"/>
        </w:rPr>
        <w:t xml:space="preserve">, </w:t>
      </w:r>
      <w:r w:rsidR="00FC7608">
        <w:rPr>
          <w:rFonts w:ascii="Times New Roman" w:hAnsi="Times New Roman" w:cs="Times New Roman"/>
        </w:rPr>
        <w:t xml:space="preserve">Alain </w:t>
      </w:r>
      <w:proofErr w:type="spellStart"/>
      <w:r w:rsidR="00FC7608">
        <w:rPr>
          <w:rFonts w:ascii="Times New Roman" w:hAnsi="Times New Roman" w:cs="Times New Roman"/>
        </w:rPr>
        <w:t>Cabantous</w:t>
      </w:r>
      <w:proofErr w:type="spellEnd"/>
      <w:r w:rsidR="00FC7608">
        <w:rPr>
          <w:rFonts w:ascii="Times New Roman" w:hAnsi="Times New Roman" w:cs="Times New Roman"/>
        </w:rPr>
        <w:t xml:space="preserve"> a travaillé</w:t>
      </w:r>
      <w:r w:rsidR="003C0771" w:rsidRPr="00AF40F6">
        <w:rPr>
          <w:rFonts w:ascii="Times New Roman" w:hAnsi="Times New Roman" w:cs="Times New Roman"/>
        </w:rPr>
        <w:t xml:space="preserve"> sur la question de la chasteté.</w:t>
      </w:r>
      <w:r>
        <w:rPr>
          <w:rFonts w:ascii="Times New Roman" w:hAnsi="Times New Roman" w:cs="Times New Roman"/>
        </w:rPr>
        <w:t xml:space="preserve"> </w:t>
      </w:r>
      <w:r w:rsidR="006773FE">
        <w:rPr>
          <w:rFonts w:ascii="Times New Roman" w:hAnsi="Times New Roman" w:cs="Times New Roman"/>
        </w:rPr>
        <w:t>Nous</w:t>
      </w:r>
      <w:r w:rsidR="00FC7608">
        <w:rPr>
          <w:rFonts w:ascii="Times New Roman" w:hAnsi="Times New Roman" w:cs="Times New Roman"/>
        </w:rPr>
        <w:t xml:space="preserve"> travaill</w:t>
      </w:r>
      <w:r w:rsidR="006773FE">
        <w:rPr>
          <w:rFonts w:ascii="Times New Roman" w:hAnsi="Times New Roman" w:cs="Times New Roman"/>
        </w:rPr>
        <w:t xml:space="preserve">ons </w:t>
      </w:r>
      <w:r w:rsidR="00FC7608">
        <w:rPr>
          <w:rFonts w:ascii="Times New Roman" w:hAnsi="Times New Roman" w:cs="Times New Roman"/>
        </w:rPr>
        <w:t xml:space="preserve">sur </w:t>
      </w:r>
      <w:r w:rsidR="006773FE">
        <w:rPr>
          <w:rFonts w:ascii="Times New Roman" w:hAnsi="Times New Roman" w:cs="Times New Roman"/>
        </w:rPr>
        <w:t>un renouvellement de la</w:t>
      </w:r>
      <w:r w:rsidR="00FC7608">
        <w:rPr>
          <w:rFonts w:ascii="Times New Roman" w:hAnsi="Times New Roman" w:cs="Times New Roman"/>
        </w:rPr>
        <w:t xml:space="preserve"> formule pour l’année prochaine</w:t>
      </w:r>
      <w:r>
        <w:rPr>
          <w:rFonts w:ascii="Times New Roman" w:hAnsi="Times New Roman" w:cs="Times New Roman"/>
        </w:rPr>
        <w:t xml:space="preserve">, </w:t>
      </w:r>
      <w:r w:rsidR="006773FE">
        <w:rPr>
          <w:rFonts w:ascii="Times New Roman" w:hAnsi="Times New Roman" w:cs="Times New Roman"/>
        </w:rPr>
        <w:t xml:space="preserve">qui </w:t>
      </w:r>
      <w:r w:rsidR="00FC7608">
        <w:rPr>
          <w:rFonts w:ascii="Times New Roman" w:hAnsi="Times New Roman" w:cs="Times New Roman"/>
        </w:rPr>
        <w:t>donn</w:t>
      </w:r>
      <w:r w:rsidR="006773FE">
        <w:rPr>
          <w:rFonts w:ascii="Times New Roman" w:hAnsi="Times New Roman" w:cs="Times New Roman"/>
        </w:rPr>
        <w:t>e</w:t>
      </w:r>
      <w:r>
        <w:rPr>
          <w:rFonts w:ascii="Times New Roman" w:hAnsi="Times New Roman" w:cs="Times New Roman"/>
        </w:rPr>
        <w:t xml:space="preserve"> </w:t>
      </w:r>
      <w:r w:rsidR="00FC7608">
        <w:rPr>
          <w:rFonts w:ascii="Times New Roman" w:hAnsi="Times New Roman" w:cs="Times New Roman"/>
        </w:rPr>
        <w:t>plus de poids à la dimension t</w:t>
      </w:r>
      <w:r>
        <w:rPr>
          <w:rFonts w:ascii="Times New Roman" w:hAnsi="Times New Roman" w:cs="Times New Roman"/>
        </w:rPr>
        <w:t>h</w:t>
      </w:r>
      <w:r w:rsidR="00FC7608">
        <w:rPr>
          <w:rFonts w:ascii="Times New Roman" w:hAnsi="Times New Roman" w:cs="Times New Roman"/>
        </w:rPr>
        <w:t>éologique du thème tout en gardan</w:t>
      </w:r>
      <w:r w:rsidR="00BE7C6A">
        <w:rPr>
          <w:rFonts w:ascii="Times New Roman" w:hAnsi="Times New Roman" w:cs="Times New Roman"/>
        </w:rPr>
        <w:t>t</w:t>
      </w:r>
      <w:r w:rsidR="00FC7608">
        <w:rPr>
          <w:rFonts w:ascii="Times New Roman" w:hAnsi="Times New Roman" w:cs="Times New Roman"/>
        </w:rPr>
        <w:t xml:space="preserve"> </w:t>
      </w:r>
      <w:r w:rsidR="006773FE">
        <w:rPr>
          <w:rFonts w:ascii="Times New Roman" w:hAnsi="Times New Roman" w:cs="Times New Roman"/>
        </w:rPr>
        <w:t>la visée</w:t>
      </w:r>
      <w:r w:rsidR="00FC7608">
        <w:rPr>
          <w:rFonts w:ascii="Times New Roman" w:hAnsi="Times New Roman" w:cs="Times New Roman"/>
        </w:rPr>
        <w:t xml:space="preserve"> historique.</w:t>
      </w:r>
    </w:p>
    <w:p w:rsidR="00BE7C6A" w:rsidRPr="00715CA8" w:rsidRDefault="00715CA8" w:rsidP="00CF1405">
      <w:pPr>
        <w:jc w:val="both"/>
        <w:rPr>
          <w:rFonts w:ascii="Times New Roman" w:hAnsi="Times New Roman" w:cs="Times New Roman"/>
        </w:rPr>
      </w:pPr>
      <w:r w:rsidRPr="00715CA8">
        <w:rPr>
          <w:rFonts w:ascii="Times New Roman" w:hAnsi="Times New Roman" w:cs="Times New Roman"/>
        </w:rPr>
        <w:lastRenderedPageBreak/>
        <w:t xml:space="preserve">Enfin, proposition visant à clore le parcours et à tirer les bénéfices de la formation CIF, les travaux écrits de fin de parcours mis en sommeil depuis </w:t>
      </w:r>
      <w:r w:rsidR="003B6603">
        <w:rPr>
          <w:rFonts w:ascii="Times New Roman" w:hAnsi="Times New Roman" w:cs="Times New Roman"/>
        </w:rPr>
        <w:t>le décès</w:t>
      </w:r>
      <w:r w:rsidRPr="00715CA8">
        <w:rPr>
          <w:rFonts w:ascii="Times New Roman" w:hAnsi="Times New Roman" w:cs="Times New Roman"/>
        </w:rPr>
        <w:t xml:space="preserve"> de René Ravier, ont été remis à l’ordre du jour par Philippe Armand en avri</w:t>
      </w:r>
      <w:r>
        <w:rPr>
          <w:rFonts w:ascii="Times New Roman" w:hAnsi="Times New Roman" w:cs="Times New Roman"/>
        </w:rPr>
        <w:t>l</w:t>
      </w:r>
      <w:r w:rsidRPr="00715CA8">
        <w:rPr>
          <w:rFonts w:ascii="Times New Roman" w:hAnsi="Times New Roman" w:cs="Times New Roman"/>
        </w:rPr>
        <w:t xml:space="preserve"> dernier.</w:t>
      </w:r>
    </w:p>
    <w:p w:rsidR="00BE7C6A" w:rsidRPr="00AF40F6" w:rsidRDefault="00BE7C6A" w:rsidP="00CF1405">
      <w:pPr>
        <w:jc w:val="both"/>
        <w:rPr>
          <w:rFonts w:ascii="Times New Roman" w:hAnsi="Times New Roman" w:cs="Times New Roman"/>
        </w:rPr>
      </w:pPr>
    </w:p>
    <w:p w:rsidR="00FC7608" w:rsidRPr="00912258" w:rsidRDefault="005D129E" w:rsidP="00912258">
      <w:pPr>
        <w:pStyle w:val="Titre2"/>
      </w:pPr>
      <w:r w:rsidRPr="00912258">
        <w:t>Les actions de c</w:t>
      </w:r>
      <w:r w:rsidR="00FC7608" w:rsidRPr="00912258">
        <w:t>ommunication</w:t>
      </w:r>
    </w:p>
    <w:p w:rsidR="00FC7608" w:rsidRPr="00AF40F6" w:rsidRDefault="00FC7608" w:rsidP="00CF1405">
      <w:pPr>
        <w:jc w:val="both"/>
        <w:rPr>
          <w:rFonts w:ascii="Times New Roman" w:hAnsi="Times New Roman" w:cs="Times New Roman"/>
        </w:rPr>
      </w:pPr>
      <w:r w:rsidRPr="00AF40F6">
        <w:rPr>
          <w:rFonts w:ascii="Times New Roman" w:hAnsi="Times New Roman" w:cs="Times New Roman"/>
        </w:rPr>
        <w:t xml:space="preserve">Le site internet </w:t>
      </w:r>
      <w:r>
        <w:rPr>
          <w:rFonts w:ascii="Times New Roman" w:hAnsi="Times New Roman" w:cs="Times New Roman"/>
        </w:rPr>
        <w:t>est</w:t>
      </w:r>
      <w:r w:rsidR="00BE7C6A">
        <w:rPr>
          <w:rFonts w:ascii="Times New Roman" w:hAnsi="Times New Roman" w:cs="Times New Roman"/>
        </w:rPr>
        <w:t xml:space="preserve"> devenu l’outil essentiel de communication</w:t>
      </w:r>
      <w:r w:rsidR="00800F7D">
        <w:rPr>
          <w:rFonts w:ascii="Times New Roman" w:hAnsi="Times New Roman" w:cs="Times New Roman"/>
        </w:rPr>
        <w:t xml:space="preserve"> (120</w:t>
      </w:r>
      <w:r w:rsidR="00076494">
        <w:rPr>
          <w:rFonts w:ascii="Times New Roman" w:hAnsi="Times New Roman" w:cs="Times New Roman"/>
        </w:rPr>
        <w:t xml:space="preserve"> </w:t>
      </w:r>
      <w:r w:rsidR="00800F7D">
        <w:rPr>
          <w:rFonts w:ascii="Times New Roman" w:hAnsi="Times New Roman" w:cs="Times New Roman"/>
        </w:rPr>
        <w:t>000 visites cette année)</w:t>
      </w:r>
      <w:r w:rsidR="00BE7C6A">
        <w:rPr>
          <w:rFonts w:ascii="Times New Roman" w:hAnsi="Times New Roman" w:cs="Times New Roman"/>
        </w:rPr>
        <w:t>.</w:t>
      </w:r>
      <w:r w:rsidR="00715CA8">
        <w:rPr>
          <w:rFonts w:ascii="Times New Roman" w:hAnsi="Times New Roman" w:cs="Times New Roman"/>
        </w:rPr>
        <w:t xml:space="preserve"> </w:t>
      </w:r>
      <w:r w:rsidR="00BE7C6A">
        <w:rPr>
          <w:rFonts w:ascii="Times New Roman" w:hAnsi="Times New Roman" w:cs="Times New Roman"/>
        </w:rPr>
        <w:t>A</w:t>
      </w:r>
      <w:r w:rsidRPr="00AF40F6">
        <w:rPr>
          <w:rFonts w:ascii="Times New Roman" w:hAnsi="Times New Roman" w:cs="Times New Roman"/>
        </w:rPr>
        <w:t>ctualisé en permanence</w:t>
      </w:r>
      <w:r w:rsidR="00BE7C6A">
        <w:rPr>
          <w:rFonts w:ascii="Times New Roman" w:hAnsi="Times New Roman" w:cs="Times New Roman"/>
        </w:rPr>
        <w:t xml:space="preserve">, </w:t>
      </w:r>
      <w:r w:rsidR="00715CA8">
        <w:rPr>
          <w:rFonts w:ascii="Times New Roman" w:hAnsi="Times New Roman" w:cs="Times New Roman"/>
        </w:rPr>
        <w:t>i</w:t>
      </w:r>
      <w:r w:rsidR="00F06248">
        <w:rPr>
          <w:rFonts w:ascii="Times New Roman" w:hAnsi="Times New Roman" w:cs="Times New Roman"/>
        </w:rPr>
        <w:t>l p</w:t>
      </w:r>
      <w:r w:rsidRPr="00AF40F6">
        <w:rPr>
          <w:rFonts w:ascii="Times New Roman" w:hAnsi="Times New Roman" w:cs="Times New Roman"/>
        </w:rPr>
        <w:t xml:space="preserve">ermet </w:t>
      </w:r>
      <w:r w:rsidR="003B6603">
        <w:rPr>
          <w:rFonts w:ascii="Times New Roman" w:hAnsi="Times New Roman" w:cs="Times New Roman"/>
        </w:rPr>
        <w:t>de s'inscrire</w:t>
      </w:r>
      <w:r w:rsidRPr="00AF40F6">
        <w:rPr>
          <w:rFonts w:ascii="Times New Roman" w:hAnsi="Times New Roman" w:cs="Times New Roman"/>
        </w:rPr>
        <w:t xml:space="preserve"> en ligne, de mettre à disposition les documents de cours grâce à la bibliothèque des cours et d</w:t>
      </w:r>
      <w:r w:rsidR="00076494">
        <w:rPr>
          <w:rFonts w:ascii="Times New Roman" w:hAnsi="Times New Roman" w:cs="Times New Roman"/>
        </w:rPr>
        <w:t>e s</w:t>
      </w:r>
      <w:r w:rsidRPr="00AF40F6">
        <w:rPr>
          <w:rFonts w:ascii="Times New Roman" w:hAnsi="Times New Roman" w:cs="Times New Roman"/>
        </w:rPr>
        <w:t>’informer sur toutes les proposit</w:t>
      </w:r>
      <w:r>
        <w:rPr>
          <w:rFonts w:ascii="Times New Roman" w:hAnsi="Times New Roman" w:cs="Times New Roman"/>
        </w:rPr>
        <w:t>i</w:t>
      </w:r>
      <w:r w:rsidRPr="00AF40F6">
        <w:rPr>
          <w:rFonts w:ascii="Times New Roman" w:hAnsi="Times New Roman" w:cs="Times New Roman"/>
        </w:rPr>
        <w:t xml:space="preserve">ons. </w:t>
      </w:r>
      <w:r>
        <w:rPr>
          <w:rFonts w:ascii="Times New Roman" w:hAnsi="Times New Roman" w:cs="Times New Roman"/>
        </w:rPr>
        <w:t xml:space="preserve">Après </w:t>
      </w:r>
      <w:r w:rsidR="006773FE">
        <w:rPr>
          <w:rFonts w:ascii="Times New Roman" w:hAnsi="Times New Roman" w:cs="Times New Roman"/>
        </w:rPr>
        <w:t>deux</w:t>
      </w:r>
      <w:r>
        <w:rPr>
          <w:rFonts w:ascii="Times New Roman" w:hAnsi="Times New Roman" w:cs="Times New Roman"/>
        </w:rPr>
        <w:t xml:space="preserve"> années d’existence nous avons fait </w:t>
      </w:r>
      <w:r w:rsidR="00F06248">
        <w:rPr>
          <w:rFonts w:ascii="Times New Roman" w:hAnsi="Times New Roman" w:cs="Times New Roman"/>
        </w:rPr>
        <w:t>un bilan complet et procédé à quelques ajustements.</w:t>
      </w:r>
    </w:p>
    <w:p w:rsidR="00FC7608" w:rsidRDefault="00FC7608" w:rsidP="00CF1405">
      <w:pPr>
        <w:jc w:val="both"/>
        <w:rPr>
          <w:rFonts w:ascii="Times New Roman" w:hAnsi="Times New Roman" w:cs="Times New Roman"/>
        </w:rPr>
      </w:pPr>
    </w:p>
    <w:p w:rsidR="00C81B35" w:rsidRPr="00C81B35" w:rsidRDefault="00FC7608" w:rsidP="00CF1405">
      <w:pPr>
        <w:jc w:val="both"/>
        <w:rPr>
          <w:rFonts w:ascii="Times New Roman" w:hAnsi="Times New Roman" w:cs="Times New Roman"/>
        </w:rPr>
      </w:pPr>
      <w:r>
        <w:rPr>
          <w:rFonts w:ascii="Times New Roman" w:hAnsi="Times New Roman" w:cs="Times New Roman"/>
        </w:rPr>
        <w:t>Nous avons généralisé l’envoi de messages mail par</w:t>
      </w:r>
      <w:r w:rsidRPr="00AF40F6">
        <w:rPr>
          <w:rFonts w:ascii="Times New Roman" w:hAnsi="Times New Roman" w:cs="Times New Roman"/>
        </w:rPr>
        <w:t xml:space="preserve"> </w:t>
      </w:r>
      <w:proofErr w:type="spellStart"/>
      <w:r w:rsidRPr="00AF40F6">
        <w:rPr>
          <w:rFonts w:ascii="Times New Roman" w:hAnsi="Times New Roman" w:cs="Times New Roman"/>
        </w:rPr>
        <w:t>mailjet</w:t>
      </w:r>
      <w:proofErr w:type="spellEnd"/>
      <w:r w:rsidR="000D2F00">
        <w:rPr>
          <w:rFonts w:ascii="Times New Roman" w:hAnsi="Times New Roman" w:cs="Times New Roman"/>
        </w:rPr>
        <w:t xml:space="preserve"> et mis en œuvre </w:t>
      </w:r>
      <w:r w:rsidR="00715CA8" w:rsidRPr="006773FE">
        <w:rPr>
          <w:rFonts w:ascii="Times New Roman" w:hAnsi="Times New Roman" w:cs="Times New Roman"/>
          <w:color w:val="000000" w:themeColor="text1"/>
        </w:rPr>
        <w:t>une petite dizaine de campagnes</w:t>
      </w:r>
      <w:r w:rsidR="006773FE">
        <w:rPr>
          <w:rFonts w:ascii="Times New Roman" w:hAnsi="Times New Roman" w:cs="Times New Roman"/>
          <w:color w:val="000000" w:themeColor="text1"/>
        </w:rPr>
        <w:t xml:space="preserve"> (</w:t>
      </w:r>
      <w:r>
        <w:rPr>
          <w:rFonts w:ascii="Times New Roman" w:hAnsi="Times New Roman" w:cs="Times New Roman"/>
        </w:rPr>
        <w:t>jusqu’à 2</w:t>
      </w:r>
      <w:r w:rsidR="00076494">
        <w:rPr>
          <w:rFonts w:ascii="Times New Roman" w:hAnsi="Times New Roman" w:cs="Times New Roman"/>
        </w:rPr>
        <w:t xml:space="preserve"> </w:t>
      </w:r>
      <w:r>
        <w:rPr>
          <w:rFonts w:ascii="Times New Roman" w:hAnsi="Times New Roman" w:cs="Times New Roman"/>
        </w:rPr>
        <w:t>800 contacts</w:t>
      </w:r>
      <w:r w:rsidR="006773FE">
        <w:rPr>
          <w:rFonts w:ascii="Times New Roman" w:hAnsi="Times New Roman" w:cs="Times New Roman"/>
        </w:rPr>
        <w:t>/campagne)</w:t>
      </w:r>
      <w:r w:rsidR="000D2F00">
        <w:rPr>
          <w:rFonts w:ascii="Times New Roman" w:hAnsi="Times New Roman" w:cs="Times New Roman"/>
        </w:rPr>
        <w:t xml:space="preserve">, </w:t>
      </w:r>
      <w:r w:rsidR="006773FE">
        <w:rPr>
          <w:rFonts w:ascii="Times New Roman" w:hAnsi="Times New Roman" w:cs="Times New Roman"/>
        </w:rPr>
        <w:t>promouvant</w:t>
      </w:r>
      <w:r w:rsidR="000D2F00">
        <w:rPr>
          <w:rFonts w:ascii="Times New Roman" w:hAnsi="Times New Roman" w:cs="Times New Roman"/>
        </w:rPr>
        <w:t xml:space="preserve"> </w:t>
      </w:r>
      <w:r w:rsidR="00715CA8">
        <w:rPr>
          <w:rFonts w:ascii="Times New Roman" w:hAnsi="Times New Roman" w:cs="Times New Roman"/>
        </w:rPr>
        <w:t xml:space="preserve">notamment </w:t>
      </w:r>
      <w:r w:rsidR="006773FE">
        <w:rPr>
          <w:rFonts w:ascii="Times New Roman" w:hAnsi="Times New Roman" w:cs="Times New Roman"/>
        </w:rPr>
        <w:t>l</w:t>
      </w:r>
      <w:r w:rsidR="00715CA8">
        <w:rPr>
          <w:rFonts w:ascii="Times New Roman" w:hAnsi="Times New Roman" w:cs="Times New Roman"/>
        </w:rPr>
        <w:t xml:space="preserve">es </w:t>
      </w:r>
      <w:r>
        <w:rPr>
          <w:rFonts w:ascii="Times New Roman" w:hAnsi="Times New Roman" w:cs="Times New Roman"/>
        </w:rPr>
        <w:t xml:space="preserve">cours </w:t>
      </w:r>
      <w:r w:rsidR="006773FE">
        <w:rPr>
          <w:rFonts w:ascii="Times New Roman" w:hAnsi="Times New Roman" w:cs="Times New Roman"/>
        </w:rPr>
        <w:t>sur le Christ</w:t>
      </w:r>
      <w:r>
        <w:rPr>
          <w:rFonts w:ascii="Times New Roman" w:hAnsi="Times New Roman" w:cs="Times New Roman"/>
        </w:rPr>
        <w:t xml:space="preserve">, </w:t>
      </w:r>
      <w:r w:rsidR="006773FE">
        <w:rPr>
          <w:rFonts w:ascii="Times New Roman" w:hAnsi="Times New Roman" w:cs="Times New Roman"/>
        </w:rPr>
        <w:t>les</w:t>
      </w:r>
      <w:r>
        <w:rPr>
          <w:rFonts w:ascii="Times New Roman" w:hAnsi="Times New Roman" w:cs="Times New Roman"/>
        </w:rPr>
        <w:t xml:space="preserve"> sacr</w:t>
      </w:r>
      <w:r w:rsidR="006773FE">
        <w:rPr>
          <w:rFonts w:ascii="Times New Roman" w:hAnsi="Times New Roman" w:cs="Times New Roman"/>
        </w:rPr>
        <w:t>e</w:t>
      </w:r>
      <w:r>
        <w:rPr>
          <w:rFonts w:ascii="Times New Roman" w:hAnsi="Times New Roman" w:cs="Times New Roman"/>
        </w:rPr>
        <w:t>men</w:t>
      </w:r>
      <w:r w:rsidR="006773FE">
        <w:rPr>
          <w:rFonts w:ascii="Times New Roman" w:hAnsi="Times New Roman" w:cs="Times New Roman"/>
        </w:rPr>
        <w:t xml:space="preserve">ts </w:t>
      </w:r>
      <w:r>
        <w:rPr>
          <w:rFonts w:ascii="Times New Roman" w:hAnsi="Times New Roman" w:cs="Times New Roman"/>
        </w:rPr>
        <w:t xml:space="preserve">et </w:t>
      </w:r>
      <w:proofErr w:type="spellStart"/>
      <w:r w:rsidRPr="006773FE">
        <w:rPr>
          <w:rFonts w:ascii="Times New Roman" w:hAnsi="Times New Roman" w:cs="Times New Roman"/>
          <w:i/>
          <w:iCs/>
        </w:rPr>
        <w:t>Laudato</w:t>
      </w:r>
      <w:proofErr w:type="spellEnd"/>
      <w:r w:rsidRPr="006773FE">
        <w:rPr>
          <w:rFonts w:ascii="Times New Roman" w:hAnsi="Times New Roman" w:cs="Times New Roman"/>
          <w:i/>
          <w:iCs/>
        </w:rPr>
        <w:t xml:space="preserve"> si</w:t>
      </w:r>
      <w:r w:rsidR="00715CA8" w:rsidRPr="006773FE">
        <w:rPr>
          <w:rFonts w:ascii="Times New Roman" w:hAnsi="Times New Roman" w:cs="Times New Roman"/>
          <w:i/>
          <w:iCs/>
        </w:rPr>
        <w:t>’</w:t>
      </w:r>
      <w:r w:rsidR="00715CA8">
        <w:rPr>
          <w:rFonts w:ascii="Times New Roman" w:hAnsi="Times New Roman" w:cs="Times New Roman"/>
        </w:rPr>
        <w:t xml:space="preserve">. </w:t>
      </w:r>
      <w:r w:rsidR="00C81B35">
        <w:rPr>
          <w:rFonts w:ascii="Times New Roman" w:hAnsi="Times New Roman" w:cs="Times New Roman"/>
        </w:rPr>
        <w:t xml:space="preserve">Nous avons développé </w:t>
      </w:r>
      <w:r w:rsidR="006773FE">
        <w:rPr>
          <w:rFonts w:ascii="Times New Roman" w:hAnsi="Times New Roman" w:cs="Times New Roman"/>
        </w:rPr>
        <w:t xml:space="preserve">la communication </w:t>
      </w:r>
      <w:r w:rsidR="00C81B35">
        <w:rPr>
          <w:rFonts w:ascii="Times New Roman" w:hAnsi="Times New Roman" w:cs="Times New Roman"/>
        </w:rPr>
        <w:t>en direction d</w:t>
      </w:r>
      <w:r w:rsidR="00C81B35" w:rsidRPr="00AF40F6">
        <w:rPr>
          <w:rFonts w:ascii="Times New Roman" w:hAnsi="Times New Roman" w:cs="Times New Roman"/>
        </w:rPr>
        <w:t xml:space="preserve">es prescripteurs potentiels que sont les prêtres et les diacres. </w:t>
      </w:r>
      <w:r w:rsidR="000D2F00">
        <w:rPr>
          <w:rFonts w:ascii="Times New Roman" w:hAnsi="Times New Roman" w:cs="Times New Roman"/>
          <w:color w:val="000000" w:themeColor="text1"/>
        </w:rPr>
        <w:t>Les</w:t>
      </w:r>
      <w:r w:rsidR="00C81B35" w:rsidRPr="00AF40F6">
        <w:rPr>
          <w:rFonts w:ascii="Times New Roman" w:hAnsi="Times New Roman" w:cs="Times New Roman"/>
          <w:color w:val="000000" w:themeColor="text1"/>
        </w:rPr>
        <w:t xml:space="preserve"> mails </w:t>
      </w:r>
      <w:r w:rsidR="000D2F00">
        <w:rPr>
          <w:rFonts w:ascii="Times New Roman" w:hAnsi="Times New Roman" w:cs="Times New Roman"/>
          <w:color w:val="000000" w:themeColor="text1"/>
        </w:rPr>
        <w:t>du CIF</w:t>
      </w:r>
      <w:r w:rsidR="00CF1405">
        <w:rPr>
          <w:rFonts w:ascii="Times New Roman" w:hAnsi="Times New Roman" w:cs="Times New Roman"/>
          <w:color w:val="000000" w:themeColor="text1"/>
        </w:rPr>
        <w:t xml:space="preserve"> </w:t>
      </w:r>
      <w:r w:rsidR="00C81B35" w:rsidRPr="00AF40F6">
        <w:rPr>
          <w:rFonts w:ascii="Times New Roman" w:hAnsi="Times New Roman" w:cs="Times New Roman"/>
          <w:color w:val="000000" w:themeColor="text1"/>
        </w:rPr>
        <w:t>sont largement ouverts, de 40 à 70% selon les publics et les campagnes</w:t>
      </w:r>
      <w:r w:rsidR="00BE7C6A">
        <w:rPr>
          <w:rFonts w:ascii="Times New Roman" w:hAnsi="Times New Roman" w:cs="Times New Roman"/>
          <w:color w:val="000000" w:themeColor="text1"/>
        </w:rPr>
        <w:t>, e</w:t>
      </w:r>
      <w:r w:rsidR="00C81B35" w:rsidRPr="00AF40F6">
        <w:rPr>
          <w:rFonts w:ascii="Times New Roman" w:hAnsi="Times New Roman" w:cs="Times New Roman"/>
          <w:color w:val="000000" w:themeColor="text1"/>
        </w:rPr>
        <w:t>t les désabonnements infimes.</w:t>
      </w:r>
      <w:r w:rsidR="00715CA8">
        <w:rPr>
          <w:rFonts w:ascii="Times New Roman" w:hAnsi="Times New Roman" w:cs="Times New Roman"/>
        </w:rPr>
        <w:t xml:space="preserve"> </w:t>
      </w:r>
      <w:r w:rsidR="00C81B35" w:rsidRPr="00C81B35">
        <w:rPr>
          <w:rFonts w:ascii="Times New Roman" w:hAnsi="Times New Roman" w:cs="Times New Roman"/>
        </w:rPr>
        <w:t xml:space="preserve">Nous avons profité de la période de confinement pour finir de mener à bien un gros travail de rationalisation et d’amélioration des fichiers de contacts du CIF, </w:t>
      </w:r>
    </w:p>
    <w:p w:rsidR="00FC7608" w:rsidRPr="00AF40F6" w:rsidRDefault="00FC7608" w:rsidP="00CF1405">
      <w:pPr>
        <w:jc w:val="both"/>
        <w:rPr>
          <w:rFonts w:ascii="Times New Roman" w:hAnsi="Times New Roman" w:cs="Times New Roman"/>
        </w:rPr>
      </w:pPr>
      <w:r>
        <w:rPr>
          <w:rFonts w:ascii="Times New Roman" w:hAnsi="Times New Roman" w:cs="Times New Roman"/>
        </w:rPr>
        <w:t xml:space="preserve">Un résultat marquant </w:t>
      </w:r>
      <w:r w:rsidR="00C81B35">
        <w:rPr>
          <w:rFonts w:ascii="Times New Roman" w:hAnsi="Times New Roman" w:cs="Times New Roman"/>
        </w:rPr>
        <w:t xml:space="preserve">est à souligner </w:t>
      </w:r>
      <w:r>
        <w:rPr>
          <w:rFonts w:ascii="Times New Roman" w:hAnsi="Times New Roman" w:cs="Times New Roman"/>
        </w:rPr>
        <w:t>cet</w:t>
      </w:r>
      <w:r w:rsidR="000D2F00">
        <w:rPr>
          <w:rFonts w:ascii="Times New Roman" w:hAnsi="Times New Roman" w:cs="Times New Roman"/>
        </w:rPr>
        <w:t>te</w:t>
      </w:r>
      <w:r>
        <w:rPr>
          <w:rFonts w:ascii="Times New Roman" w:hAnsi="Times New Roman" w:cs="Times New Roman"/>
        </w:rPr>
        <w:t xml:space="preserve"> année</w:t>
      </w:r>
      <w:r w:rsidR="00715CA8">
        <w:rPr>
          <w:rFonts w:ascii="Times New Roman" w:hAnsi="Times New Roman" w:cs="Times New Roman"/>
        </w:rPr>
        <w:t xml:space="preserve"> : la proposition juste avant la semaine </w:t>
      </w:r>
      <w:r w:rsidR="00CF1405">
        <w:rPr>
          <w:rFonts w:ascii="Times New Roman" w:hAnsi="Times New Roman" w:cs="Times New Roman"/>
        </w:rPr>
        <w:t>sainte</w:t>
      </w:r>
      <w:r w:rsidR="00715CA8">
        <w:rPr>
          <w:rFonts w:ascii="Times New Roman" w:hAnsi="Times New Roman" w:cs="Times New Roman"/>
        </w:rPr>
        <w:t xml:space="preserve"> de profiter e</w:t>
      </w:r>
      <w:r>
        <w:rPr>
          <w:rFonts w:ascii="Times New Roman" w:hAnsi="Times New Roman" w:cs="Times New Roman"/>
        </w:rPr>
        <w:t>n a</w:t>
      </w:r>
      <w:r w:rsidRPr="00AF40F6">
        <w:rPr>
          <w:rFonts w:ascii="Times New Roman" w:hAnsi="Times New Roman" w:cs="Times New Roman"/>
        </w:rPr>
        <w:t xml:space="preserve">ccès libre </w:t>
      </w:r>
      <w:r w:rsidR="00715CA8">
        <w:rPr>
          <w:rFonts w:ascii="Times New Roman" w:hAnsi="Times New Roman" w:cs="Times New Roman"/>
        </w:rPr>
        <w:t>d</w:t>
      </w:r>
      <w:r w:rsidRPr="00AF40F6">
        <w:rPr>
          <w:rFonts w:ascii="Times New Roman" w:hAnsi="Times New Roman" w:cs="Times New Roman"/>
        </w:rPr>
        <w:t xml:space="preserve">u cours </w:t>
      </w:r>
      <w:r>
        <w:rPr>
          <w:rFonts w:ascii="Times New Roman" w:hAnsi="Times New Roman" w:cs="Times New Roman"/>
        </w:rPr>
        <w:t xml:space="preserve">de Bernard </w:t>
      </w:r>
      <w:proofErr w:type="spellStart"/>
      <w:r>
        <w:rPr>
          <w:rFonts w:ascii="Times New Roman" w:hAnsi="Times New Roman" w:cs="Times New Roman"/>
        </w:rPr>
        <w:t>Kla</w:t>
      </w:r>
      <w:r w:rsidR="00C81B35">
        <w:rPr>
          <w:rFonts w:ascii="Times New Roman" w:hAnsi="Times New Roman" w:cs="Times New Roman"/>
        </w:rPr>
        <w:t>s</w:t>
      </w:r>
      <w:r>
        <w:rPr>
          <w:rFonts w:ascii="Times New Roman" w:hAnsi="Times New Roman" w:cs="Times New Roman"/>
        </w:rPr>
        <w:t>en</w:t>
      </w:r>
      <w:proofErr w:type="spellEnd"/>
      <w:r>
        <w:rPr>
          <w:rFonts w:ascii="Times New Roman" w:hAnsi="Times New Roman" w:cs="Times New Roman"/>
        </w:rPr>
        <w:t xml:space="preserve"> sur l</w:t>
      </w:r>
      <w:r w:rsidRPr="00AF40F6">
        <w:rPr>
          <w:rFonts w:ascii="Times New Roman" w:hAnsi="Times New Roman" w:cs="Times New Roman"/>
        </w:rPr>
        <w:t>a croix</w:t>
      </w:r>
      <w:r w:rsidR="00715CA8">
        <w:rPr>
          <w:rFonts w:ascii="Times New Roman" w:hAnsi="Times New Roman" w:cs="Times New Roman"/>
        </w:rPr>
        <w:t xml:space="preserve">, </w:t>
      </w:r>
      <w:r>
        <w:rPr>
          <w:rFonts w:ascii="Times New Roman" w:hAnsi="Times New Roman" w:cs="Times New Roman"/>
        </w:rPr>
        <w:t>qui a suscité en quelques jours 25</w:t>
      </w:r>
      <w:r w:rsidR="00076494">
        <w:rPr>
          <w:rFonts w:ascii="Times New Roman" w:hAnsi="Times New Roman" w:cs="Times New Roman"/>
        </w:rPr>
        <w:t xml:space="preserve"> </w:t>
      </w:r>
      <w:r>
        <w:rPr>
          <w:rFonts w:ascii="Times New Roman" w:hAnsi="Times New Roman" w:cs="Times New Roman"/>
        </w:rPr>
        <w:t>000 visites sur le site.</w:t>
      </w:r>
    </w:p>
    <w:p w:rsidR="00D11355" w:rsidRPr="00AF40F6" w:rsidRDefault="00D11355" w:rsidP="00CF1405">
      <w:pPr>
        <w:jc w:val="both"/>
        <w:rPr>
          <w:rFonts w:ascii="Times New Roman" w:hAnsi="Times New Roman" w:cs="Times New Roman"/>
        </w:rPr>
      </w:pPr>
    </w:p>
    <w:p w:rsidR="00E620B3" w:rsidRPr="00AF40F6" w:rsidRDefault="00E620B3" w:rsidP="005D129E">
      <w:pPr>
        <w:pStyle w:val="Titre2"/>
      </w:pPr>
      <w:r w:rsidRPr="00AF40F6">
        <w:t>Les relations avec les diocèses et les autres instituts de formation</w:t>
      </w:r>
    </w:p>
    <w:p w:rsidR="00B00E62" w:rsidRPr="00AF40F6" w:rsidRDefault="00B00E62" w:rsidP="00CF1405">
      <w:pPr>
        <w:jc w:val="both"/>
        <w:rPr>
          <w:rFonts w:ascii="Times New Roman" w:hAnsi="Times New Roman" w:cs="Times New Roman"/>
        </w:rPr>
      </w:pPr>
      <w:r>
        <w:rPr>
          <w:rFonts w:ascii="Times New Roman" w:hAnsi="Times New Roman" w:cs="Times New Roman"/>
        </w:rPr>
        <w:t xml:space="preserve">Nous continuons à </w:t>
      </w:r>
      <w:r w:rsidR="00715CA8">
        <w:rPr>
          <w:rFonts w:ascii="Times New Roman" w:hAnsi="Times New Roman" w:cs="Times New Roman"/>
        </w:rPr>
        <w:t>cultiver</w:t>
      </w:r>
      <w:r>
        <w:rPr>
          <w:rFonts w:ascii="Times New Roman" w:hAnsi="Times New Roman" w:cs="Times New Roman"/>
        </w:rPr>
        <w:t xml:space="preserve"> </w:t>
      </w:r>
      <w:r w:rsidR="00715CA8">
        <w:rPr>
          <w:rFonts w:ascii="Times New Roman" w:hAnsi="Times New Roman" w:cs="Times New Roman"/>
        </w:rPr>
        <w:t>l</w:t>
      </w:r>
      <w:r>
        <w:rPr>
          <w:rFonts w:ascii="Times New Roman" w:hAnsi="Times New Roman" w:cs="Times New Roman"/>
        </w:rPr>
        <w:t>es relations avec des acteurs de l’</w:t>
      </w:r>
      <w:proofErr w:type="spellStart"/>
      <w:r>
        <w:rPr>
          <w:rFonts w:ascii="Times New Roman" w:hAnsi="Times New Roman" w:cs="Times New Roman"/>
        </w:rPr>
        <w:t>Eglise</w:t>
      </w:r>
      <w:proofErr w:type="spellEnd"/>
      <w:r>
        <w:rPr>
          <w:rFonts w:ascii="Times New Roman" w:hAnsi="Times New Roman" w:cs="Times New Roman"/>
        </w:rPr>
        <w:t xml:space="preserve"> </w:t>
      </w:r>
      <w:r w:rsidR="00E67CE2">
        <w:rPr>
          <w:rFonts w:ascii="Times New Roman" w:hAnsi="Times New Roman" w:cs="Times New Roman"/>
        </w:rPr>
        <w:t>qui pour</w:t>
      </w:r>
      <w:r w:rsidR="00BE7C6A">
        <w:rPr>
          <w:rFonts w:ascii="Times New Roman" w:hAnsi="Times New Roman" w:cs="Times New Roman"/>
        </w:rPr>
        <w:t>r</w:t>
      </w:r>
      <w:r w:rsidR="00E67CE2">
        <w:rPr>
          <w:rFonts w:ascii="Times New Roman" w:hAnsi="Times New Roman" w:cs="Times New Roman"/>
        </w:rPr>
        <w:t>aient être intéressés par la ressource qu’offre le CIF</w:t>
      </w:r>
      <w:r w:rsidR="00715CA8">
        <w:rPr>
          <w:rFonts w:ascii="Times New Roman" w:hAnsi="Times New Roman" w:cs="Times New Roman"/>
        </w:rPr>
        <w:t> : b</w:t>
      </w:r>
      <w:r>
        <w:rPr>
          <w:rFonts w:ascii="Times New Roman" w:hAnsi="Times New Roman" w:cs="Times New Roman"/>
        </w:rPr>
        <w:t xml:space="preserve">eaucoup de rencontres personnelles, dont </w:t>
      </w:r>
      <w:r w:rsidR="00E67CE2">
        <w:rPr>
          <w:rFonts w:ascii="Times New Roman" w:hAnsi="Times New Roman" w:cs="Times New Roman"/>
        </w:rPr>
        <w:t>nous</w:t>
      </w:r>
      <w:r>
        <w:rPr>
          <w:rFonts w:ascii="Times New Roman" w:hAnsi="Times New Roman" w:cs="Times New Roman"/>
        </w:rPr>
        <w:t xml:space="preserve"> n’attend</w:t>
      </w:r>
      <w:r w:rsidR="00E67CE2">
        <w:rPr>
          <w:rFonts w:ascii="Times New Roman" w:hAnsi="Times New Roman" w:cs="Times New Roman"/>
        </w:rPr>
        <w:t>ons</w:t>
      </w:r>
      <w:r>
        <w:rPr>
          <w:rFonts w:ascii="Times New Roman" w:hAnsi="Times New Roman" w:cs="Times New Roman"/>
        </w:rPr>
        <w:t xml:space="preserve"> pas un fruit immédiat, </w:t>
      </w:r>
      <w:r w:rsidR="00E67CE2">
        <w:rPr>
          <w:rFonts w:ascii="Times New Roman" w:hAnsi="Times New Roman" w:cs="Times New Roman"/>
        </w:rPr>
        <w:t>m</w:t>
      </w:r>
      <w:r>
        <w:rPr>
          <w:rFonts w:ascii="Times New Roman" w:hAnsi="Times New Roman" w:cs="Times New Roman"/>
        </w:rPr>
        <w:t xml:space="preserve">ais dont nous </w:t>
      </w:r>
      <w:r w:rsidR="00BE7C6A">
        <w:rPr>
          <w:rFonts w:ascii="Times New Roman" w:hAnsi="Times New Roman" w:cs="Times New Roman"/>
        </w:rPr>
        <w:t>pensons</w:t>
      </w:r>
      <w:r>
        <w:rPr>
          <w:rFonts w:ascii="Times New Roman" w:hAnsi="Times New Roman" w:cs="Times New Roman"/>
        </w:rPr>
        <w:t xml:space="preserve"> qu’</w:t>
      </w:r>
      <w:r w:rsidR="00E67CE2">
        <w:rPr>
          <w:rFonts w:ascii="Times New Roman" w:hAnsi="Times New Roman" w:cs="Times New Roman"/>
        </w:rPr>
        <w:t>e</w:t>
      </w:r>
      <w:r>
        <w:rPr>
          <w:rFonts w:ascii="Times New Roman" w:hAnsi="Times New Roman" w:cs="Times New Roman"/>
        </w:rPr>
        <w:t xml:space="preserve">lles seront porteuses à long terme. Il s’agit de faire comprendre la pertinence du CIF aujourd’hui et de convaincre de son originalité </w:t>
      </w:r>
      <w:r w:rsidR="00092A48">
        <w:rPr>
          <w:rFonts w:ascii="Times New Roman" w:hAnsi="Times New Roman" w:cs="Times New Roman"/>
        </w:rPr>
        <w:t xml:space="preserve">dans le concert des formations </w:t>
      </w:r>
      <w:r>
        <w:rPr>
          <w:rFonts w:ascii="Times New Roman" w:hAnsi="Times New Roman" w:cs="Times New Roman"/>
        </w:rPr>
        <w:t xml:space="preserve">et de sa complémentarité </w:t>
      </w:r>
      <w:r w:rsidR="000D2F00">
        <w:rPr>
          <w:rFonts w:ascii="Times New Roman" w:hAnsi="Times New Roman" w:cs="Times New Roman"/>
        </w:rPr>
        <w:t>par rapport aux</w:t>
      </w:r>
      <w:r w:rsidR="00092A48">
        <w:rPr>
          <w:rFonts w:ascii="Times New Roman" w:hAnsi="Times New Roman" w:cs="Times New Roman"/>
        </w:rPr>
        <w:t xml:space="preserve"> autres formules.</w:t>
      </w:r>
    </w:p>
    <w:p w:rsidR="00BE7C6A" w:rsidRDefault="00092A48" w:rsidP="00CF1405">
      <w:pPr>
        <w:jc w:val="both"/>
        <w:rPr>
          <w:rFonts w:ascii="Times New Roman" w:hAnsi="Times New Roman" w:cs="Times New Roman"/>
        </w:rPr>
      </w:pPr>
      <w:r>
        <w:rPr>
          <w:rFonts w:ascii="Times New Roman" w:hAnsi="Times New Roman" w:cs="Times New Roman"/>
        </w:rPr>
        <w:t>Nous rencontrons l</w:t>
      </w:r>
      <w:r w:rsidR="00BE7C6A">
        <w:rPr>
          <w:rFonts w:ascii="Times New Roman" w:hAnsi="Times New Roman" w:cs="Times New Roman"/>
        </w:rPr>
        <w:t>es évêques :</w:t>
      </w:r>
      <w:r w:rsidR="00FD3A59" w:rsidRPr="00AF40F6">
        <w:rPr>
          <w:rFonts w:ascii="Times New Roman" w:hAnsi="Times New Roman" w:cs="Times New Roman"/>
        </w:rPr>
        <w:t xml:space="preserve"> Mgr </w:t>
      </w:r>
      <w:proofErr w:type="spellStart"/>
      <w:r w:rsidR="00FD3A59" w:rsidRPr="00AF40F6">
        <w:rPr>
          <w:rFonts w:ascii="Times New Roman" w:hAnsi="Times New Roman" w:cs="Times New Roman"/>
        </w:rPr>
        <w:t>Leproux</w:t>
      </w:r>
      <w:proofErr w:type="spellEnd"/>
      <w:r w:rsidR="00FD3A59" w:rsidRPr="00AF40F6">
        <w:rPr>
          <w:rFonts w:ascii="Times New Roman" w:hAnsi="Times New Roman" w:cs="Times New Roman"/>
        </w:rPr>
        <w:t xml:space="preserve"> au CIF e</w:t>
      </w:r>
      <w:r w:rsidR="00B00E62">
        <w:rPr>
          <w:rFonts w:ascii="Times New Roman" w:hAnsi="Times New Roman" w:cs="Times New Roman"/>
        </w:rPr>
        <w:t>n</w:t>
      </w:r>
      <w:r w:rsidR="00FD3A59" w:rsidRPr="00AF40F6">
        <w:rPr>
          <w:rFonts w:ascii="Times New Roman" w:hAnsi="Times New Roman" w:cs="Times New Roman"/>
        </w:rPr>
        <w:t xml:space="preserve"> oct</w:t>
      </w:r>
      <w:r w:rsidR="00076494">
        <w:rPr>
          <w:rFonts w:ascii="Times New Roman" w:hAnsi="Times New Roman" w:cs="Times New Roman"/>
        </w:rPr>
        <w:t>obre</w:t>
      </w:r>
      <w:r w:rsidR="00FD3A59" w:rsidRPr="00AF40F6">
        <w:rPr>
          <w:rFonts w:ascii="Times New Roman" w:hAnsi="Times New Roman" w:cs="Times New Roman"/>
        </w:rPr>
        <w:t xml:space="preserve"> 2019, </w:t>
      </w:r>
      <w:r w:rsidR="00B00E62">
        <w:rPr>
          <w:rFonts w:ascii="Times New Roman" w:hAnsi="Times New Roman" w:cs="Times New Roman"/>
        </w:rPr>
        <w:t>le père Benoît Aubert</w:t>
      </w:r>
      <w:r w:rsidR="00BF162F">
        <w:rPr>
          <w:rFonts w:ascii="Times New Roman" w:hAnsi="Times New Roman" w:cs="Times New Roman"/>
        </w:rPr>
        <w:t>,</w:t>
      </w:r>
      <w:r w:rsidR="00B00E62">
        <w:rPr>
          <w:rFonts w:ascii="Times New Roman" w:hAnsi="Times New Roman" w:cs="Times New Roman"/>
        </w:rPr>
        <w:t xml:space="preserve"> </w:t>
      </w:r>
      <w:r w:rsidR="00BF162F">
        <w:rPr>
          <w:rFonts w:ascii="Times New Roman" w:hAnsi="Times New Roman" w:cs="Times New Roman"/>
        </w:rPr>
        <w:t>vicaire épiscopal pour la pastorale des jeunes adultes</w:t>
      </w:r>
      <w:r w:rsidR="00B00E62">
        <w:rPr>
          <w:rFonts w:ascii="Times New Roman" w:hAnsi="Times New Roman" w:cs="Times New Roman"/>
        </w:rPr>
        <w:t xml:space="preserve"> à Paris, </w:t>
      </w:r>
      <w:r w:rsidR="00E620B3" w:rsidRPr="00AF40F6">
        <w:rPr>
          <w:rFonts w:ascii="Times New Roman" w:hAnsi="Times New Roman" w:cs="Times New Roman"/>
        </w:rPr>
        <w:t xml:space="preserve">Mgr Delannoy du </w:t>
      </w:r>
      <w:r w:rsidR="00101006">
        <w:rPr>
          <w:rFonts w:ascii="Times New Roman" w:hAnsi="Times New Roman" w:cs="Times New Roman"/>
        </w:rPr>
        <w:t>d</w:t>
      </w:r>
      <w:r w:rsidR="003B6603">
        <w:rPr>
          <w:rFonts w:ascii="Times New Roman" w:hAnsi="Times New Roman" w:cs="Times New Roman"/>
        </w:rPr>
        <w:t>iocèse de St Denis</w:t>
      </w:r>
      <w:r w:rsidR="00E620B3" w:rsidRPr="00AF40F6">
        <w:rPr>
          <w:rFonts w:ascii="Times New Roman" w:hAnsi="Times New Roman" w:cs="Times New Roman"/>
        </w:rPr>
        <w:t xml:space="preserve">, le père </w:t>
      </w:r>
      <w:proofErr w:type="spellStart"/>
      <w:r w:rsidR="00E620B3" w:rsidRPr="00AF40F6">
        <w:rPr>
          <w:rFonts w:ascii="Times New Roman" w:hAnsi="Times New Roman" w:cs="Times New Roman"/>
        </w:rPr>
        <w:t>Gagey</w:t>
      </w:r>
      <w:proofErr w:type="spellEnd"/>
      <w:r w:rsidR="00E620B3" w:rsidRPr="00AF40F6">
        <w:rPr>
          <w:rFonts w:ascii="Times New Roman" w:hAnsi="Times New Roman" w:cs="Times New Roman"/>
        </w:rPr>
        <w:t>, vicaire général du diocèse de Créteil</w:t>
      </w:r>
      <w:r w:rsidR="00BE7C6A">
        <w:rPr>
          <w:rFonts w:ascii="Times New Roman" w:hAnsi="Times New Roman" w:cs="Times New Roman"/>
        </w:rPr>
        <w:t xml:space="preserve">. </w:t>
      </w:r>
      <w:r w:rsidR="00BE7C6A" w:rsidRPr="00AF40F6">
        <w:rPr>
          <w:rFonts w:ascii="Times New Roman" w:hAnsi="Times New Roman" w:cs="Times New Roman"/>
        </w:rPr>
        <w:t xml:space="preserve">Nous sommes en contact avec la CEF :  </w:t>
      </w:r>
      <w:r w:rsidR="00BE7C6A">
        <w:rPr>
          <w:rFonts w:ascii="Times New Roman" w:hAnsi="Times New Roman" w:cs="Times New Roman"/>
        </w:rPr>
        <w:t xml:space="preserve">avec </w:t>
      </w:r>
      <w:r w:rsidR="00BE7C6A" w:rsidRPr="00AF40F6">
        <w:rPr>
          <w:rFonts w:ascii="Times New Roman" w:hAnsi="Times New Roman" w:cs="Times New Roman"/>
        </w:rPr>
        <w:t xml:space="preserve">Christine </w:t>
      </w:r>
      <w:proofErr w:type="spellStart"/>
      <w:r w:rsidR="00BE7C6A" w:rsidRPr="00AF40F6">
        <w:rPr>
          <w:rFonts w:ascii="Times New Roman" w:hAnsi="Times New Roman" w:cs="Times New Roman"/>
        </w:rPr>
        <w:t>Na</w:t>
      </w:r>
      <w:r w:rsidR="00BE7C6A">
        <w:rPr>
          <w:rFonts w:ascii="Times New Roman" w:hAnsi="Times New Roman" w:cs="Times New Roman"/>
        </w:rPr>
        <w:t>line</w:t>
      </w:r>
      <w:proofErr w:type="spellEnd"/>
      <w:r w:rsidR="00BE7C6A" w:rsidRPr="00AF40F6">
        <w:rPr>
          <w:rFonts w:ascii="Times New Roman" w:hAnsi="Times New Roman" w:cs="Times New Roman"/>
        </w:rPr>
        <w:t xml:space="preserve">, </w:t>
      </w:r>
      <w:r w:rsidR="00BF162F">
        <w:rPr>
          <w:rFonts w:ascii="Times New Roman" w:hAnsi="Times New Roman" w:cs="Times New Roman"/>
        </w:rPr>
        <w:t xml:space="preserve">secrétaire générale </w:t>
      </w:r>
      <w:r w:rsidR="000D2F00">
        <w:rPr>
          <w:rFonts w:ascii="Times New Roman" w:hAnsi="Times New Roman" w:cs="Times New Roman"/>
        </w:rPr>
        <w:t xml:space="preserve">adjointe, </w:t>
      </w:r>
      <w:r w:rsidR="00BE7C6A" w:rsidRPr="00AF40F6">
        <w:rPr>
          <w:rFonts w:ascii="Times New Roman" w:hAnsi="Times New Roman" w:cs="Times New Roman"/>
        </w:rPr>
        <w:t xml:space="preserve">et </w:t>
      </w:r>
      <w:r w:rsidR="000D2F00">
        <w:rPr>
          <w:rFonts w:ascii="Times New Roman" w:hAnsi="Times New Roman" w:cs="Times New Roman"/>
        </w:rPr>
        <w:t>avec l</w:t>
      </w:r>
      <w:r w:rsidR="00BE7C6A" w:rsidRPr="00AF40F6">
        <w:rPr>
          <w:rFonts w:ascii="Times New Roman" w:hAnsi="Times New Roman" w:cs="Times New Roman"/>
        </w:rPr>
        <w:t>e Comité national du diaconat</w:t>
      </w:r>
      <w:r w:rsidR="00BE7C6A">
        <w:rPr>
          <w:rFonts w:ascii="Times New Roman" w:hAnsi="Times New Roman" w:cs="Times New Roman"/>
        </w:rPr>
        <w:t xml:space="preserve"> avec </w:t>
      </w:r>
      <w:r>
        <w:rPr>
          <w:rFonts w:ascii="Times New Roman" w:hAnsi="Times New Roman" w:cs="Times New Roman"/>
        </w:rPr>
        <w:t>B</w:t>
      </w:r>
      <w:r w:rsidR="00BE7C6A">
        <w:rPr>
          <w:rFonts w:ascii="Times New Roman" w:hAnsi="Times New Roman" w:cs="Times New Roman"/>
        </w:rPr>
        <w:t>ernard Colas et Yves Doubliez</w:t>
      </w:r>
      <w:r>
        <w:rPr>
          <w:rFonts w:ascii="Times New Roman" w:hAnsi="Times New Roman" w:cs="Times New Roman"/>
        </w:rPr>
        <w:t xml:space="preserve">. </w:t>
      </w:r>
      <w:r w:rsidR="000D2F00">
        <w:rPr>
          <w:rFonts w:ascii="Times New Roman" w:hAnsi="Times New Roman" w:cs="Times New Roman"/>
        </w:rPr>
        <w:t xml:space="preserve">Nous continuons enfin à </w:t>
      </w:r>
      <w:r w:rsidR="003B6603">
        <w:rPr>
          <w:rFonts w:ascii="Times New Roman" w:hAnsi="Times New Roman" w:cs="Times New Roman"/>
        </w:rPr>
        <w:t xml:space="preserve">rencontrer </w:t>
      </w:r>
      <w:r w:rsidR="00F90A6F">
        <w:rPr>
          <w:rFonts w:ascii="Times New Roman" w:hAnsi="Times New Roman" w:cs="Times New Roman"/>
        </w:rPr>
        <w:t>les</w:t>
      </w:r>
      <w:r w:rsidR="00E620B3" w:rsidRPr="00AF40F6">
        <w:rPr>
          <w:rFonts w:ascii="Times New Roman" w:hAnsi="Times New Roman" w:cs="Times New Roman"/>
        </w:rPr>
        <w:t xml:space="preserve"> responsables des autres organismes : Valérie </w:t>
      </w:r>
      <w:proofErr w:type="spellStart"/>
      <w:r w:rsidR="00E620B3" w:rsidRPr="00AF40F6">
        <w:rPr>
          <w:rFonts w:ascii="Times New Roman" w:hAnsi="Times New Roman" w:cs="Times New Roman"/>
        </w:rPr>
        <w:t>Lechevallier</w:t>
      </w:r>
      <w:proofErr w:type="spellEnd"/>
      <w:r w:rsidR="00E620B3" w:rsidRPr="00AF40F6">
        <w:rPr>
          <w:rFonts w:ascii="Times New Roman" w:hAnsi="Times New Roman" w:cs="Times New Roman"/>
        </w:rPr>
        <w:t xml:space="preserve">, directrice de Croire et Comprendre (Centre Sèvres), </w:t>
      </w:r>
      <w:r w:rsidR="000D2F00">
        <w:rPr>
          <w:rFonts w:ascii="Times New Roman" w:hAnsi="Times New Roman" w:cs="Times New Roman"/>
        </w:rPr>
        <w:t xml:space="preserve">le </w:t>
      </w:r>
      <w:r w:rsidR="00E620B3" w:rsidRPr="00AF40F6">
        <w:rPr>
          <w:rFonts w:ascii="Times New Roman" w:hAnsi="Times New Roman" w:cs="Times New Roman"/>
        </w:rPr>
        <w:t xml:space="preserve">père Dominique Catta, </w:t>
      </w:r>
      <w:r w:rsidR="00F90A6F" w:rsidRPr="00AF40F6">
        <w:rPr>
          <w:rFonts w:ascii="Times New Roman" w:hAnsi="Times New Roman" w:cs="Times New Roman"/>
        </w:rPr>
        <w:t xml:space="preserve">vicaire épiscopal Enfance Adolescence </w:t>
      </w:r>
      <w:r w:rsidR="00F90A6F">
        <w:rPr>
          <w:rFonts w:ascii="Times New Roman" w:hAnsi="Times New Roman" w:cs="Times New Roman"/>
        </w:rPr>
        <w:t xml:space="preserve">pour Paris et </w:t>
      </w:r>
      <w:r w:rsidR="00E620B3" w:rsidRPr="00AF40F6">
        <w:rPr>
          <w:rFonts w:ascii="Times New Roman" w:hAnsi="Times New Roman" w:cs="Times New Roman"/>
        </w:rPr>
        <w:t>directeur de la Formation des responsables (Bernardins)</w:t>
      </w:r>
      <w:r w:rsidR="00F90A6F">
        <w:rPr>
          <w:rFonts w:ascii="Times New Roman" w:hAnsi="Times New Roman" w:cs="Times New Roman"/>
        </w:rPr>
        <w:t xml:space="preserve">. Chantiers à </w:t>
      </w:r>
      <w:r>
        <w:rPr>
          <w:rFonts w:ascii="Times New Roman" w:hAnsi="Times New Roman" w:cs="Times New Roman"/>
        </w:rPr>
        <w:t>d</w:t>
      </w:r>
      <w:r w:rsidR="00BE7C6A">
        <w:rPr>
          <w:rFonts w:ascii="Times New Roman" w:hAnsi="Times New Roman" w:cs="Times New Roman"/>
        </w:rPr>
        <w:t xml:space="preserve">évelopper : </w:t>
      </w:r>
      <w:r w:rsidR="00F90A6F">
        <w:rPr>
          <w:rFonts w:ascii="Times New Roman" w:hAnsi="Times New Roman" w:cs="Times New Roman"/>
        </w:rPr>
        <w:t xml:space="preserve">le diocèse de Versailles, </w:t>
      </w:r>
      <w:r w:rsidR="000D2F00">
        <w:rPr>
          <w:rFonts w:ascii="Times New Roman" w:hAnsi="Times New Roman" w:cs="Times New Roman"/>
        </w:rPr>
        <w:t>l’enseig</w:t>
      </w:r>
      <w:r w:rsidR="00F90A6F">
        <w:rPr>
          <w:rFonts w:ascii="Times New Roman" w:hAnsi="Times New Roman" w:cs="Times New Roman"/>
        </w:rPr>
        <w:t>n</w:t>
      </w:r>
      <w:r w:rsidR="000D2F00">
        <w:rPr>
          <w:rFonts w:ascii="Times New Roman" w:hAnsi="Times New Roman" w:cs="Times New Roman"/>
        </w:rPr>
        <w:t>ement catholique</w:t>
      </w:r>
      <w:r w:rsidR="00F90A6F">
        <w:rPr>
          <w:rFonts w:ascii="Times New Roman" w:hAnsi="Times New Roman" w:cs="Times New Roman"/>
        </w:rPr>
        <w:t xml:space="preserve"> et les </w:t>
      </w:r>
      <w:r w:rsidR="00BE7C6A">
        <w:rPr>
          <w:rFonts w:ascii="Times New Roman" w:hAnsi="Times New Roman" w:cs="Times New Roman"/>
        </w:rPr>
        <w:t>m</w:t>
      </w:r>
      <w:r w:rsidR="000D2F00">
        <w:rPr>
          <w:rFonts w:ascii="Times New Roman" w:hAnsi="Times New Roman" w:cs="Times New Roman"/>
        </w:rPr>
        <w:t>ouvement</w:t>
      </w:r>
      <w:r w:rsidR="00BE7C6A">
        <w:rPr>
          <w:rFonts w:ascii="Times New Roman" w:hAnsi="Times New Roman" w:cs="Times New Roman"/>
        </w:rPr>
        <w:t xml:space="preserve">s </w:t>
      </w:r>
      <w:r w:rsidR="000D2F00">
        <w:rPr>
          <w:rFonts w:ascii="Times New Roman" w:hAnsi="Times New Roman" w:cs="Times New Roman"/>
        </w:rPr>
        <w:t>d’</w:t>
      </w:r>
      <w:proofErr w:type="spellStart"/>
      <w:r w:rsidR="000D2F00">
        <w:rPr>
          <w:rFonts w:ascii="Times New Roman" w:hAnsi="Times New Roman" w:cs="Times New Roman"/>
        </w:rPr>
        <w:t>Eglise</w:t>
      </w:r>
      <w:proofErr w:type="spellEnd"/>
      <w:r w:rsidR="000D2F00">
        <w:rPr>
          <w:rFonts w:ascii="Times New Roman" w:hAnsi="Times New Roman" w:cs="Times New Roman"/>
        </w:rPr>
        <w:t xml:space="preserve"> </w:t>
      </w:r>
      <w:r w:rsidR="00F90A6F">
        <w:rPr>
          <w:rFonts w:ascii="Times New Roman" w:hAnsi="Times New Roman" w:cs="Times New Roman"/>
        </w:rPr>
        <w:t>(</w:t>
      </w:r>
      <w:r w:rsidR="000D2F00">
        <w:rPr>
          <w:rFonts w:ascii="Times New Roman" w:hAnsi="Times New Roman" w:cs="Times New Roman"/>
        </w:rPr>
        <w:t>S</w:t>
      </w:r>
      <w:r w:rsidR="00BE7C6A">
        <w:rPr>
          <w:rFonts w:ascii="Times New Roman" w:hAnsi="Times New Roman" w:cs="Times New Roman"/>
        </w:rPr>
        <w:t>ecours catholique,</w:t>
      </w:r>
      <w:r w:rsidR="000D2F00">
        <w:rPr>
          <w:rFonts w:ascii="Times New Roman" w:hAnsi="Times New Roman" w:cs="Times New Roman"/>
        </w:rPr>
        <w:t xml:space="preserve"> S</w:t>
      </w:r>
      <w:r w:rsidR="00BE7C6A">
        <w:rPr>
          <w:rFonts w:ascii="Times New Roman" w:hAnsi="Times New Roman" w:cs="Times New Roman"/>
        </w:rPr>
        <w:t xml:space="preserve">couts et guides de </w:t>
      </w:r>
      <w:r w:rsidR="00BF162F">
        <w:rPr>
          <w:rFonts w:ascii="Times New Roman" w:hAnsi="Times New Roman" w:cs="Times New Roman"/>
        </w:rPr>
        <w:t>France</w:t>
      </w:r>
      <w:r w:rsidR="00F90A6F">
        <w:rPr>
          <w:rFonts w:ascii="Times New Roman" w:hAnsi="Times New Roman" w:cs="Times New Roman"/>
        </w:rPr>
        <w:t>…).</w:t>
      </w:r>
    </w:p>
    <w:p w:rsidR="00FC7608" w:rsidRDefault="00FC7608" w:rsidP="00CF1405">
      <w:pPr>
        <w:jc w:val="both"/>
        <w:rPr>
          <w:rFonts w:ascii="Times New Roman" w:hAnsi="Times New Roman" w:cs="Times New Roman"/>
        </w:rPr>
      </w:pPr>
    </w:p>
    <w:p w:rsidR="00092A48" w:rsidRDefault="00092A48" w:rsidP="00CF1405">
      <w:pPr>
        <w:jc w:val="both"/>
        <w:rPr>
          <w:rFonts w:ascii="Times New Roman" w:hAnsi="Times New Roman" w:cs="Times New Roman"/>
        </w:rPr>
      </w:pPr>
      <w:r>
        <w:rPr>
          <w:rFonts w:ascii="Times New Roman" w:hAnsi="Times New Roman" w:cs="Times New Roman"/>
        </w:rPr>
        <w:t>Pour terminer, deux informations majeures :</w:t>
      </w:r>
    </w:p>
    <w:p w:rsidR="00092A48" w:rsidRDefault="00092A48" w:rsidP="00CF1405">
      <w:pPr>
        <w:jc w:val="both"/>
        <w:rPr>
          <w:rFonts w:ascii="Times New Roman" w:hAnsi="Times New Roman" w:cs="Times New Roman"/>
        </w:rPr>
      </w:pPr>
      <w:r>
        <w:rPr>
          <w:rFonts w:ascii="Times New Roman" w:hAnsi="Times New Roman" w:cs="Times New Roman"/>
        </w:rPr>
        <w:t xml:space="preserve">Nous </w:t>
      </w:r>
      <w:r w:rsidR="000D2F00">
        <w:rPr>
          <w:rFonts w:ascii="Times New Roman" w:hAnsi="Times New Roman" w:cs="Times New Roman"/>
        </w:rPr>
        <w:t>avons dû</w:t>
      </w:r>
      <w:r>
        <w:rPr>
          <w:rFonts w:ascii="Times New Roman" w:hAnsi="Times New Roman" w:cs="Times New Roman"/>
        </w:rPr>
        <w:t xml:space="preserve"> nous préparer au départ d’Anne </w:t>
      </w:r>
      <w:proofErr w:type="spellStart"/>
      <w:r>
        <w:rPr>
          <w:rFonts w:ascii="Times New Roman" w:hAnsi="Times New Roman" w:cs="Times New Roman"/>
        </w:rPr>
        <w:t>Lesvenan</w:t>
      </w:r>
      <w:proofErr w:type="spellEnd"/>
      <w:r>
        <w:rPr>
          <w:rFonts w:ascii="Times New Roman" w:hAnsi="Times New Roman" w:cs="Times New Roman"/>
        </w:rPr>
        <w:t>, qui après avoir été elle-même étudiante au CIF, assure depuis 16 ans la fonction d’assistante avec une générosité, une rigueur et un engagement admirables. Ap</w:t>
      </w:r>
      <w:r w:rsidR="000D2F00">
        <w:rPr>
          <w:rFonts w:ascii="Times New Roman" w:hAnsi="Times New Roman" w:cs="Times New Roman"/>
        </w:rPr>
        <w:t>p</w:t>
      </w:r>
      <w:r>
        <w:rPr>
          <w:rFonts w:ascii="Times New Roman" w:hAnsi="Times New Roman" w:cs="Times New Roman"/>
        </w:rPr>
        <w:t>réciée des enseignants, des accompag</w:t>
      </w:r>
      <w:r w:rsidR="000D2F00">
        <w:rPr>
          <w:rFonts w:ascii="Times New Roman" w:hAnsi="Times New Roman" w:cs="Times New Roman"/>
        </w:rPr>
        <w:t>n</w:t>
      </w:r>
      <w:r w:rsidR="00CF1405">
        <w:rPr>
          <w:rFonts w:ascii="Times New Roman" w:hAnsi="Times New Roman" w:cs="Times New Roman"/>
        </w:rPr>
        <w:t>at</w:t>
      </w:r>
      <w:r>
        <w:rPr>
          <w:rFonts w:ascii="Times New Roman" w:hAnsi="Times New Roman" w:cs="Times New Roman"/>
        </w:rPr>
        <w:t>eurs et du bureau pour son efficacité</w:t>
      </w:r>
      <w:r w:rsidR="00F90A6F">
        <w:rPr>
          <w:rFonts w:ascii="Times New Roman" w:hAnsi="Times New Roman" w:cs="Times New Roman"/>
        </w:rPr>
        <w:t xml:space="preserve"> et </w:t>
      </w:r>
      <w:r>
        <w:rPr>
          <w:rFonts w:ascii="Times New Roman" w:hAnsi="Times New Roman" w:cs="Times New Roman"/>
        </w:rPr>
        <w:t xml:space="preserve">sa gentillesse et </w:t>
      </w:r>
      <w:r w:rsidR="00F90A6F">
        <w:rPr>
          <w:rFonts w:ascii="Times New Roman" w:hAnsi="Times New Roman" w:cs="Times New Roman"/>
        </w:rPr>
        <w:t xml:space="preserve">tout particulièrement </w:t>
      </w:r>
      <w:r>
        <w:rPr>
          <w:rFonts w:ascii="Times New Roman" w:hAnsi="Times New Roman" w:cs="Times New Roman"/>
        </w:rPr>
        <w:t xml:space="preserve">des étudiants pour qui elle était un soutien bienveillant incomparable. </w:t>
      </w:r>
      <w:r w:rsidR="000D2F00">
        <w:rPr>
          <w:rFonts w:ascii="Times New Roman" w:hAnsi="Times New Roman" w:cs="Times New Roman"/>
        </w:rPr>
        <w:t xml:space="preserve">Nous la fêterons dignement à la rentrée. </w:t>
      </w:r>
      <w:r>
        <w:rPr>
          <w:rFonts w:ascii="Times New Roman" w:hAnsi="Times New Roman" w:cs="Times New Roman"/>
        </w:rPr>
        <w:t>Sa remplaçante, Hélène Besnard</w:t>
      </w:r>
      <w:r w:rsidR="00F90A6F">
        <w:rPr>
          <w:rFonts w:ascii="Times New Roman" w:hAnsi="Times New Roman" w:cs="Times New Roman"/>
        </w:rPr>
        <w:t>,</w:t>
      </w:r>
      <w:r>
        <w:rPr>
          <w:rFonts w:ascii="Times New Roman" w:hAnsi="Times New Roman" w:cs="Times New Roman"/>
        </w:rPr>
        <w:t xml:space="preserve"> va démarrer en septembre.</w:t>
      </w:r>
    </w:p>
    <w:p w:rsidR="00092A48" w:rsidRPr="00CC0FDE" w:rsidRDefault="00092A48" w:rsidP="00CF1405">
      <w:pPr>
        <w:jc w:val="both"/>
        <w:rPr>
          <w:rFonts w:ascii="Times New Roman" w:hAnsi="Times New Roman" w:cs="Times New Roman"/>
        </w:rPr>
      </w:pPr>
      <w:r>
        <w:rPr>
          <w:rFonts w:ascii="Times New Roman" w:hAnsi="Times New Roman" w:cs="Times New Roman"/>
        </w:rPr>
        <w:t xml:space="preserve">Enfin ce </w:t>
      </w:r>
      <w:r w:rsidR="00076494">
        <w:rPr>
          <w:rFonts w:ascii="Times New Roman" w:hAnsi="Times New Roman" w:cs="Times New Roman"/>
        </w:rPr>
        <w:t xml:space="preserve">seront </w:t>
      </w:r>
      <w:r>
        <w:rPr>
          <w:rFonts w:ascii="Times New Roman" w:hAnsi="Times New Roman" w:cs="Times New Roman"/>
        </w:rPr>
        <w:t xml:space="preserve">l’an prochain les 50 ans du CIF, qu’il nous faudra </w:t>
      </w:r>
      <w:r w:rsidR="000D2F00">
        <w:rPr>
          <w:rFonts w:ascii="Times New Roman" w:hAnsi="Times New Roman" w:cs="Times New Roman"/>
        </w:rPr>
        <w:t xml:space="preserve">là encore </w:t>
      </w:r>
      <w:r>
        <w:rPr>
          <w:rFonts w:ascii="Times New Roman" w:hAnsi="Times New Roman" w:cs="Times New Roman"/>
        </w:rPr>
        <w:t>fêter dignement.</w:t>
      </w:r>
      <w:r>
        <w:rPr>
          <w:rFonts w:ascii="Times New Roman" w:hAnsi="Times New Roman" w:cs="Times New Roman"/>
          <w:b/>
          <w:bCs/>
        </w:rPr>
        <w:br w:type="page"/>
      </w:r>
    </w:p>
    <w:p w:rsidR="00B80CDE" w:rsidRPr="00AF40F6" w:rsidRDefault="00B80CDE" w:rsidP="004C572F">
      <w:pPr>
        <w:pStyle w:val="Titre1"/>
        <w:numPr>
          <w:ilvl w:val="0"/>
          <w:numId w:val="24"/>
        </w:numPr>
      </w:pPr>
      <w:r w:rsidRPr="00AF40F6">
        <w:lastRenderedPageBreak/>
        <w:t>Rapport financier</w:t>
      </w:r>
    </w:p>
    <w:p w:rsidR="00B233C5" w:rsidRDefault="00B233C5" w:rsidP="00B233C5">
      <w:pPr>
        <w:rPr>
          <w:rFonts w:ascii="Times New Roman" w:hAnsi="Times New Roman" w:cs="Times New Roman"/>
          <w:b/>
        </w:rPr>
      </w:pPr>
    </w:p>
    <w:p w:rsidR="00B233C5" w:rsidRPr="00601F24" w:rsidRDefault="00B233C5" w:rsidP="00B233C5">
      <w:pPr>
        <w:jc w:val="both"/>
        <w:rPr>
          <w:rFonts w:ascii="Times New Roman" w:hAnsi="Times New Roman" w:cs="Times New Roman"/>
        </w:rPr>
      </w:pPr>
      <w:r w:rsidRPr="00601F24">
        <w:rPr>
          <w:rFonts w:ascii="Times New Roman" w:hAnsi="Times New Roman" w:cs="Times New Roman"/>
        </w:rPr>
        <w:t xml:space="preserve">Les comptes arrêtés au 30 septembre 2019 font apparaître un déficit de 2 700 €. </w:t>
      </w:r>
    </w:p>
    <w:p w:rsidR="00B233C5" w:rsidRDefault="00B233C5" w:rsidP="00B233C5">
      <w:pPr>
        <w:jc w:val="both"/>
        <w:rPr>
          <w:rFonts w:ascii="Times New Roman" w:hAnsi="Times New Roman" w:cs="Times New Roman"/>
        </w:rPr>
      </w:pPr>
      <w:r>
        <w:rPr>
          <w:rFonts w:ascii="Times New Roman" w:hAnsi="Times New Roman" w:cs="Times New Roman"/>
        </w:rPr>
        <w:t>Si un déficit est toujours une mauvaise nouvelle, il convient de remarquer que celui-ci est néanmoins inférieur à celui qui avait été prévu, et budgété pour 7 600 €</w:t>
      </w:r>
      <w:r w:rsidRPr="00601F24">
        <w:rPr>
          <w:rFonts w:ascii="Times New Roman" w:hAnsi="Times New Roman" w:cs="Times New Roman"/>
        </w:rPr>
        <w:t>.</w:t>
      </w:r>
    </w:p>
    <w:p w:rsidR="00B233C5" w:rsidRDefault="00B233C5" w:rsidP="00B233C5">
      <w:pPr>
        <w:rPr>
          <w:rFonts w:ascii="Times New Roman" w:hAnsi="Times New Roman" w:cs="Times New Roman"/>
        </w:rPr>
      </w:pPr>
    </w:p>
    <w:p w:rsidR="00B233C5" w:rsidRDefault="00B233C5" w:rsidP="00B233C5">
      <w:pPr>
        <w:ind w:right="283"/>
        <w:jc w:val="center"/>
        <w:rPr>
          <w:rFonts w:ascii="Times New Roman" w:hAnsi="Times New Roman" w:cs="Times New Roman"/>
          <w:b/>
        </w:rPr>
      </w:pPr>
      <w:r w:rsidRPr="00827394">
        <w:rPr>
          <w:rFonts w:ascii="Times New Roman" w:hAnsi="Times New Roman" w:cs="Times New Roman"/>
          <w:b/>
        </w:rPr>
        <w:t>COMPTE DE RESULTAT</w:t>
      </w:r>
    </w:p>
    <w:p w:rsidR="00B233C5" w:rsidRPr="00601F24" w:rsidRDefault="00B233C5" w:rsidP="00B233C5">
      <w:pPr>
        <w:ind w:right="283"/>
        <w:jc w:val="center"/>
        <w:rPr>
          <w:rFonts w:ascii="Times New Roman" w:hAnsi="Times New Roman" w:cs="Times New Roman"/>
        </w:rPr>
      </w:pPr>
    </w:p>
    <w:tbl>
      <w:tblPr>
        <w:tblpPr w:leftFromText="141" w:rightFromText="141" w:vertAnchor="text" w:horzAnchor="margin" w:tblpY="81"/>
        <w:tblW w:w="5042" w:type="pct"/>
        <w:tblLayout w:type="fixed"/>
        <w:tblCellMar>
          <w:left w:w="70" w:type="dxa"/>
          <w:right w:w="70" w:type="dxa"/>
        </w:tblCellMar>
        <w:tblLook w:val="04A0" w:firstRow="1" w:lastRow="0" w:firstColumn="1" w:lastColumn="0" w:noHBand="0" w:noVBand="1"/>
      </w:tblPr>
      <w:tblGrid>
        <w:gridCol w:w="2360"/>
        <w:gridCol w:w="815"/>
        <w:gridCol w:w="817"/>
        <w:gridCol w:w="817"/>
        <w:gridCol w:w="160"/>
        <w:gridCol w:w="1788"/>
        <w:gridCol w:w="967"/>
        <w:gridCol w:w="701"/>
        <w:gridCol w:w="697"/>
      </w:tblGrid>
      <w:tr w:rsidR="00B233C5" w:rsidRPr="00B34A29" w:rsidTr="008B4DB0">
        <w:trPr>
          <w:trHeight w:val="225"/>
        </w:trPr>
        <w:tc>
          <w:tcPr>
            <w:tcW w:w="12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CHARGES</w:t>
            </w:r>
          </w:p>
        </w:tc>
        <w:tc>
          <w:tcPr>
            <w:tcW w:w="447" w:type="pct"/>
            <w:tcBorders>
              <w:top w:val="single" w:sz="8" w:space="0" w:color="auto"/>
              <w:left w:val="nil"/>
              <w:bottom w:val="single" w:sz="8" w:space="0" w:color="auto"/>
              <w:right w:val="single" w:sz="8" w:space="0" w:color="auto"/>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2016-2017</w:t>
            </w:r>
          </w:p>
        </w:tc>
        <w:tc>
          <w:tcPr>
            <w:tcW w:w="448" w:type="pct"/>
            <w:tcBorders>
              <w:top w:val="single" w:sz="8" w:space="0" w:color="auto"/>
              <w:left w:val="nil"/>
              <w:bottom w:val="single" w:sz="8" w:space="0" w:color="auto"/>
              <w:right w:val="nil"/>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2017-2018</w:t>
            </w:r>
          </w:p>
        </w:tc>
        <w:tc>
          <w:tcPr>
            <w:tcW w:w="4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2018-2019</w:t>
            </w:r>
          </w:p>
        </w:tc>
        <w:tc>
          <w:tcPr>
            <w:tcW w:w="87" w:type="pct"/>
            <w:tcBorders>
              <w:top w:val="nil"/>
              <w:left w:val="nil"/>
              <w:bottom w:val="nil"/>
              <w:right w:val="nil"/>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b/>
                <w:bCs/>
                <w:sz w:val="16"/>
                <w:szCs w:val="16"/>
                <w:lang w:eastAsia="fr-FR"/>
              </w:rPr>
            </w:pPr>
          </w:p>
        </w:tc>
        <w:tc>
          <w:tcPr>
            <w:tcW w:w="98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PRODUITS</w:t>
            </w:r>
          </w:p>
        </w:tc>
        <w:tc>
          <w:tcPr>
            <w:tcW w:w="530" w:type="pct"/>
            <w:tcBorders>
              <w:top w:val="single" w:sz="8" w:space="0" w:color="auto"/>
              <w:left w:val="nil"/>
              <w:bottom w:val="single" w:sz="8" w:space="0" w:color="auto"/>
              <w:right w:val="single" w:sz="8" w:space="0" w:color="auto"/>
            </w:tcBorders>
            <w:shd w:val="clear" w:color="auto" w:fill="auto"/>
            <w:noWrap/>
            <w:vAlign w:val="bottom"/>
            <w:hideMark/>
          </w:tcPr>
          <w:p w:rsidR="00B233C5" w:rsidRPr="00827394" w:rsidRDefault="008B4DB0" w:rsidP="00074E59">
            <w:pPr>
              <w:ind w:right="340"/>
              <w:jc w:val="center"/>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 xml:space="preserve">  </w:t>
            </w:r>
            <w:r w:rsidR="00B233C5" w:rsidRPr="00827394">
              <w:rPr>
                <w:rFonts w:ascii="Times New Roman" w:eastAsia="Times New Roman" w:hAnsi="Times New Roman" w:cs="Times New Roman"/>
                <w:b/>
                <w:bCs/>
                <w:sz w:val="16"/>
                <w:szCs w:val="16"/>
                <w:lang w:eastAsia="fr-FR"/>
              </w:rPr>
              <w:t>2016-</w:t>
            </w:r>
            <w:r>
              <w:rPr>
                <w:rFonts w:ascii="Times New Roman" w:eastAsia="Times New Roman" w:hAnsi="Times New Roman" w:cs="Times New Roman"/>
                <w:b/>
                <w:bCs/>
                <w:sz w:val="16"/>
                <w:szCs w:val="16"/>
                <w:lang w:eastAsia="fr-FR"/>
              </w:rPr>
              <w:t xml:space="preserve">   </w:t>
            </w:r>
            <w:r w:rsidR="00B233C5" w:rsidRPr="00827394">
              <w:rPr>
                <w:rFonts w:ascii="Times New Roman" w:eastAsia="Times New Roman" w:hAnsi="Times New Roman" w:cs="Times New Roman"/>
                <w:b/>
                <w:bCs/>
                <w:sz w:val="16"/>
                <w:szCs w:val="16"/>
                <w:lang w:eastAsia="fr-FR"/>
              </w:rPr>
              <w:t>2017</w:t>
            </w:r>
          </w:p>
        </w:tc>
        <w:tc>
          <w:tcPr>
            <w:tcW w:w="384" w:type="pct"/>
            <w:tcBorders>
              <w:top w:val="single" w:sz="8" w:space="0" w:color="auto"/>
              <w:left w:val="nil"/>
              <w:bottom w:val="single" w:sz="8" w:space="0" w:color="auto"/>
              <w:right w:val="nil"/>
            </w:tcBorders>
            <w:shd w:val="clear" w:color="auto" w:fill="auto"/>
            <w:noWrap/>
            <w:vAlign w:val="bottom"/>
            <w:hideMark/>
          </w:tcPr>
          <w:p w:rsidR="008B4DB0" w:rsidRDefault="00074E59" w:rsidP="008B4DB0">
            <w:pPr>
              <w:ind w:right="-495"/>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 xml:space="preserve"> </w:t>
            </w:r>
            <w:r w:rsidR="008B4DB0" w:rsidRPr="00827394">
              <w:rPr>
                <w:rFonts w:ascii="Times New Roman" w:eastAsia="Times New Roman" w:hAnsi="Times New Roman" w:cs="Times New Roman"/>
                <w:b/>
                <w:bCs/>
                <w:sz w:val="16"/>
                <w:szCs w:val="16"/>
                <w:lang w:eastAsia="fr-FR"/>
              </w:rPr>
              <w:t>2017-</w:t>
            </w:r>
          </w:p>
          <w:p w:rsidR="00B233C5" w:rsidRPr="00827394" w:rsidRDefault="008B4DB0" w:rsidP="008B4DB0">
            <w:pPr>
              <w:ind w:right="-495"/>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 xml:space="preserve"> </w:t>
            </w:r>
            <w:r w:rsidRPr="00827394">
              <w:rPr>
                <w:rFonts w:ascii="Times New Roman" w:eastAsia="Times New Roman" w:hAnsi="Times New Roman" w:cs="Times New Roman"/>
                <w:b/>
                <w:bCs/>
                <w:sz w:val="16"/>
                <w:szCs w:val="16"/>
                <w:lang w:eastAsia="fr-FR"/>
              </w:rPr>
              <w:t>2018</w:t>
            </w:r>
          </w:p>
        </w:tc>
        <w:tc>
          <w:tcPr>
            <w:tcW w:w="38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B4DB0" w:rsidRDefault="008B4DB0" w:rsidP="00B233C5">
            <w:pPr>
              <w:ind w:right="-495"/>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 xml:space="preserve"> </w:t>
            </w:r>
            <w:r w:rsidR="00B233C5" w:rsidRPr="00827394">
              <w:rPr>
                <w:rFonts w:ascii="Times New Roman" w:eastAsia="Times New Roman" w:hAnsi="Times New Roman" w:cs="Times New Roman"/>
                <w:b/>
                <w:bCs/>
                <w:sz w:val="16"/>
                <w:szCs w:val="16"/>
                <w:lang w:eastAsia="fr-FR"/>
              </w:rPr>
              <w:t>2018-</w:t>
            </w:r>
          </w:p>
          <w:p w:rsidR="00B233C5" w:rsidRPr="00827394" w:rsidRDefault="008B4DB0" w:rsidP="00B233C5">
            <w:pPr>
              <w:ind w:right="-495"/>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 xml:space="preserve"> </w:t>
            </w:r>
            <w:r w:rsidR="00B233C5" w:rsidRPr="00827394">
              <w:rPr>
                <w:rFonts w:ascii="Times New Roman" w:eastAsia="Times New Roman" w:hAnsi="Times New Roman" w:cs="Times New Roman"/>
                <w:b/>
                <w:bCs/>
                <w:sz w:val="16"/>
                <w:szCs w:val="16"/>
                <w:lang w:eastAsia="fr-FR"/>
              </w:rPr>
              <w:t>2019</w:t>
            </w:r>
          </w:p>
        </w:tc>
      </w:tr>
      <w:tr w:rsidR="00B233C5" w:rsidRPr="00B34A29" w:rsidTr="008B4DB0">
        <w:trPr>
          <w:trHeight w:val="158"/>
        </w:trPr>
        <w:tc>
          <w:tcPr>
            <w:tcW w:w="129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w:t>
            </w:r>
          </w:p>
        </w:tc>
        <w:tc>
          <w:tcPr>
            <w:tcW w:w="447" w:type="pct"/>
            <w:tcBorders>
              <w:top w:val="nil"/>
              <w:left w:val="nil"/>
              <w:bottom w:val="nil"/>
              <w:right w:val="single" w:sz="8" w:space="0" w:color="auto"/>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w:t>
            </w:r>
          </w:p>
        </w:tc>
        <w:tc>
          <w:tcPr>
            <w:tcW w:w="448" w:type="pct"/>
            <w:tcBorders>
              <w:top w:val="nil"/>
              <w:left w:val="nil"/>
              <w:bottom w:val="nil"/>
              <w:right w:val="nil"/>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b/>
                <w:bCs/>
                <w:sz w:val="16"/>
                <w:szCs w:val="16"/>
                <w:lang w:eastAsia="fr-FR"/>
              </w:rPr>
            </w:pPr>
          </w:p>
        </w:tc>
        <w:tc>
          <w:tcPr>
            <w:tcW w:w="448"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MS Sans Serif" w:eastAsia="Times New Roman" w:hAnsi="MS Sans Serif" w:cs="Times New Roman"/>
                <w:sz w:val="16"/>
                <w:szCs w:val="16"/>
                <w:lang w:eastAsia="fr-FR"/>
              </w:rPr>
            </w:pPr>
            <w:r w:rsidRPr="00827394">
              <w:rPr>
                <w:rFonts w:ascii="MS Sans Serif" w:eastAsia="Times New Roman" w:hAnsi="MS Sans Serif" w:cs="Times New Roman"/>
                <w:sz w:val="16"/>
                <w:szCs w:val="16"/>
                <w:lang w:eastAsia="fr-FR"/>
              </w:rPr>
              <w:t> </w:t>
            </w:r>
          </w:p>
        </w:tc>
        <w:tc>
          <w:tcPr>
            <w:tcW w:w="87" w:type="pct"/>
            <w:tcBorders>
              <w:top w:val="nil"/>
              <w:left w:val="nil"/>
              <w:bottom w:val="nil"/>
              <w:right w:val="nil"/>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b/>
                <w:bCs/>
                <w:sz w:val="16"/>
                <w:szCs w:val="16"/>
                <w:lang w:eastAsia="fr-FR"/>
              </w:rPr>
            </w:pPr>
          </w:p>
        </w:tc>
        <w:tc>
          <w:tcPr>
            <w:tcW w:w="980"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w:t>
            </w:r>
          </w:p>
        </w:tc>
        <w:tc>
          <w:tcPr>
            <w:tcW w:w="530" w:type="pct"/>
            <w:tcBorders>
              <w:top w:val="nil"/>
              <w:left w:val="nil"/>
              <w:bottom w:val="nil"/>
              <w:right w:val="nil"/>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w:t>
            </w:r>
          </w:p>
        </w:tc>
        <w:tc>
          <w:tcPr>
            <w:tcW w:w="38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ind w:right="-495"/>
              <w:jc w:val="center"/>
              <w:rPr>
                <w:rFonts w:ascii="Times New Roman" w:eastAsia="Times New Roman" w:hAnsi="Times New Roman" w:cs="Times New Roman"/>
                <w:b/>
                <w:bCs/>
                <w:sz w:val="16"/>
                <w:szCs w:val="16"/>
                <w:lang w:eastAsia="fr-FR"/>
              </w:rPr>
            </w:pPr>
          </w:p>
        </w:tc>
        <w:tc>
          <w:tcPr>
            <w:tcW w:w="383" w:type="pct"/>
            <w:tcBorders>
              <w:top w:val="nil"/>
              <w:left w:val="nil"/>
              <w:bottom w:val="nil"/>
              <w:right w:val="single" w:sz="8" w:space="0" w:color="auto"/>
            </w:tcBorders>
            <w:shd w:val="clear" w:color="auto" w:fill="auto"/>
            <w:noWrap/>
            <w:vAlign w:val="bottom"/>
            <w:hideMark/>
          </w:tcPr>
          <w:p w:rsidR="00B233C5" w:rsidRPr="00827394" w:rsidRDefault="00B233C5" w:rsidP="00B233C5">
            <w:pPr>
              <w:ind w:right="-495"/>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w:t>
            </w:r>
          </w:p>
        </w:tc>
      </w:tr>
      <w:tr w:rsidR="00B233C5" w:rsidRPr="00B34A29" w:rsidTr="008B4DB0">
        <w:trPr>
          <w:trHeight w:val="225"/>
        </w:trPr>
        <w:tc>
          <w:tcPr>
            <w:tcW w:w="1294" w:type="pct"/>
            <w:tcBorders>
              <w:top w:val="nil"/>
              <w:left w:val="single" w:sz="8" w:space="0" w:color="auto"/>
              <w:bottom w:val="nil"/>
              <w:right w:val="single" w:sz="8" w:space="0" w:color="auto"/>
            </w:tcBorders>
            <w:shd w:val="clear" w:color="auto" w:fill="auto"/>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xml:space="preserve">Fournit. </w:t>
            </w:r>
            <w:proofErr w:type="gramStart"/>
            <w:r w:rsidRPr="00827394">
              <w:rPr>
                <w:rFonts w:ascii="Times New Roman" w:eastAsia="Times New Roman" w:hAnsi="Times New Roman" w:cs="Times New Roman"/>
                <w:b/>
                <w:bCs/>
                <w:sz w:val="16"/>
                <w:szCs w:val="16"/>
                <w:lang w:eastAsia="fr-FR"/>
              </w:rPr>
              <w:t>petit</w:t>
            </w:r>
            <w:proofErr w:type="gramEnd"/>
            <w:r w:rsidRPr="00827394">
              <w:rPr>
                <w:rFonts w:ascii="Times New Roman" w:eastAsia="Times New Roman" w:hAnsi="Times New Roman" w:cs="Times New Roman"/>
                <w:b/>
                <w:bCs/>
                <w:sz w:val="16"/>
                <w:szCs w:val="16"/>
                <w:lang w:eastAsia="fr-FR"/>
              </w:rPr>
              <w:t xml:space="preserve"> matériel</w:t>
            </w:r>
          </w:p>
        </w:tc>
        <w:tc>
          <w:tcPr>
            <w:tcW w:w="447" w:type="pct"/>
            <w:tcBorders>
              <w:top w:val="nil"/>
              <w:left w:val="nil"/>
              <w:bottom w:val="nil"/>
              <w:right w:val="single" w:sz="8" w:space="0" w:color="auto"/>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1 001  </w:t>
            </w:r>
          </w:p>
        </w:tc>
        <w:tc>
          <w:tcPr>
            <w:tcW w:w="448" w:type="pct"/>
            <w:tcBorders>
              <w:top w:val="nil"/>
              <w:left w:val="nil"/>
              <w:bottom w:val="nil"/>
              <w:right w:val="nil"/>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732  </w:t>
            </w:r>
          </w:p>
        </w:tc>
        <w:tc>
          <w:tcPr>
            <w:tcW w:w="448"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      1 756   </w:t>
            </w:r>
          </w:p>
        </w:tc>
        <w:tc>
          <w:tcPr>
            <w:tcW w:w="87" w:type="pct"/>
            <w:tcBorders>
              <w:top w:val="nil"/>
              <w:left w:val="nil"/>
              <w:bottom w:val="nil"/>
              <w:right w:val="nil"/>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sz w:val="16"/>
                <w:szCs w:val="16"/>
                <w:lang w:eastAsia="fr-FR"/>
              </w:rPr>
            </w:pPr>
          </w:p>
        </w:tc>
        <w:tc>
          <w:tcPr>
            <w:tcW w:w="980"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Participations</w:t>
            </w:r>
          </w:p>
        </w:tc>
        <w:tc>
          <w:tcPr>
            <w:tcW w:w="530" w:type="pct"/>
            <w:tcBorders>
              <w:top w:val="nil"/>
              <w:left w:val="nil"/>
              <w:bottom w:val="nil"/>
              <w:right w:val="nil"/>
            </w:tcBorders>
            <w:shd w:val="clear" w:color="auto" w:fill="auto"/>
            <w:noWrap/>
            <w:vAlign w:val="bottom"/>
            <w:hideMark/>
          </w:tcPr>
          <w:p w:rsidR="00B233C5" w:rsidRPr="00827394" w:rsidRDefault="00B233C5" w:rsidP="00B233C5">
            <w:pPr>
              <w:ind w:right="340"/>
              <w:jc w:val="right"/>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 </w:t>
            </w:r>
            <w:r w:rsidRPr="00827394">
              <w:rPr>
                <w:rFonts w:ascii="Times New Roman" w:eastAsia="Times New Roman" w:hAnsi="Times New Roman" w:cs="Times New Roman"/>
                <w:sz w:val="16"/>
                <w:szCs w:val="16"/>
                <w:lang w:eastAsia="fr-FR"/>
              </w:rPr>
              <w:t xml:space="preserve">55 446  </w:t>
            </w:r>
          </w:p>
        </w:tc>
        <w:tc>
          <w:tcPr>
            <w:tcW w:w="38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ind w:right="-495"/>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  </w:t>
            </w:r>
            <w:r w:rsidRPr="00827394">
              <w:rPr>
                <w:rFonts w:ascii="Times New Roman" w:eastAsia="Times New Roman" w:hAnsi="Times New Roman" w:cs="Times New Roman"/>
                <w:sz w:val="16"/>
                <w:szCs w:val="16"/>
                <w:lang w:eastAsia="fr-FR"/>
              </w:rPr>
              <w:t>46 360</w:t>
            </w:r>
          </w:p>
        </w:tc>
        <w:tc>
          <w:tcPr>
            <w:tcW w:w="383" w:type="pct"/>
            <w:tcBorders>
              <w:top w:val="nil"/>
              <w:left w:val="nil"/>
              <w:bottom w:val="nil"/>
              <w:right w:val="single" w:sz="8" w:space="0" w:color="auto"/>
            </w:tcBorders>
            <w:shd w:val="clear" w:color="auto" w:fill="auto"/>
            <w:noWrap/>
            <w:vAlign w:val="bottom"/>
            <w:hideMark/>
          </w:tcPr>
          <w:p w:rsidR="00B233C5" w:rsidRPr="00827394" w:rsidRDefault="00B233C5" w:rsidP="00B233C5">
            <w:pPr>
              <w:ind w:right="-495"/>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    46 651   </w:t>
            </w:r>
          </w:p>
        </w:tc>
      </w:tr>
      <w:tr w:rsidR="00B233C5" w:rsidRPr="00B34A29" w:rsidTr="008B4DB0">
        <w:trPr>
          <w:trHeight w:val="225"/>
        </w:trPr>
        <w:tc>
          <w:tcPr>
            <w:tcW w:w="129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Entretien</w:t>
            </w:r>
          </w:p>
        </w:tc>
        <w:tc>
          <w:tcPr>
            <w:tcW w:w="447" w:type="pct"/>
            <w:tcBorders>
              <w:top w:val="nil"/>
              <w:left w:val="nil"/>
              <w:bottom w:val="nil"/>
              <w:right w:val="single" w:sz="8" w:space="0" w:color="auto"/>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740  </w:t>
            </w:r>
          </w:p>
        </w:tc>
        <w:tc>
          <w:tcPr>
            <w:tcW w:w="448" w:type="pct"/>
            <w:tcBorders>
              <w:top w:val="nil"/>
              <w:left w:val="nil"/>
              <w:bottom w:val="nil"/>
              <w:right w:val="nil"/>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701  </w:t>
            </w:r>
          </w:p>
        </w:tc>
        <w:tc>
          <w:tcPr>
            <w:tcW w:w="448"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      1 112   </w:t>
            </w:r>
          </w:p>
        </w:tc>
        <w:tc>
          <w:tcPr>
            <w:tcW w:w="87" w:type="pct"/>
            <w:tcBorders>
              <w:top w:val="nil"/>
              <w:left w:val="nil"/>
              <w:bottom w:val="nil"/>
              <w:right w:val="nil"/>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sz w:val="16"/>
                <w:szCs w:val="16"/>
                <w:lang w:eastAsia="fr-FR"/>
              </w:rPr>
            </w:pPr>
          </w:p>
        </w:tc>
        <w:tc>
          <w:tcPr>
            <w:tcW w:w="980"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w:t>
            </w:r>
          </w:p>
        </w:tc>
        <w:tc>
          <w:tcPr>
            <w:tcW w:w="530" w:type="pct"/>
            <w:tcBorders>
              <w:top w:val="nil"/>
              <w:left w:val="nil"/>
              <w:bottom w:val="nil"/>
              <w:right w:val="nil"/>
            </w:tcBorders>
            <w:shd w:val="clear" w:color="auto" w:fill="auto"/>
            <w:noWrap/>
            <w:vAlign w:val="bottom"/>
            <w:hideMark/>
          </w:tcPr>
          <w:p w:rsidR="00B233C5" w:rsidRPr="00827394" w:rsidRDefault="00B233C5" w:rsidP="00B233C5">
            <w:pPr>
              <w:ind w:right="340"/>
              <w:rPr>
                <w:rFonts w:ascii="Times New Roman" w:eastAsia="Times New Roman" w:hAnsi="Times New Roman" w:cs="Times New Roman"/>
                <w:sz w:val="16"/>
                <w:szCs w:val="16"/>
                <w:lang w:eastAsia="fr-FR"/>
              </w:rPr>
            </w:pPr>
          </w:p>
        </w:tc>
        <w:tc>
          <w:tcPr>
            <w:tcW w:w="38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ind w:right="-495"/>
              <w:jc w:val="center"/>
              <w:rPr>
                <w:rFonts w:ascii="Times New Roman" w:eastAsia="Times New Roman" w:hAnsi="Times New Roman" w:cs="Times New Roman"/>
                <w:sz w:val="16"/>
                <w:szCs w:val="16"/>
                <w:lang w:eastAsia="fr-FR"/>
              </w:rPr>
            </w:pPr>
          </w:p>
        </w:tc>
        <w:tc>
          <w:tcPr>
            <w:tcW w:w="383" w:type="pct"/>
            <w:tcBorders>
              <w:top w:val="nil"/>
              <w:left w:val="nil"/>
              <w:bottom w:val="nil"/>
              <w:right w:val="single" w:sz="8" w:space="0" w:color="auto"/>
            </w:tcBorders>
            <w:shd w:val="clear" w:color="auto" w:fill="auto"/>
            <w:noWrap/>
            <w:vAlign w:val="bottom"/>
            <w:hideMark/>
          </w:tcPr>
          <w:p w:rsidR="00B233C5" w:rsidRPr="00827394" w:rsidRDefault="00B233C5" w:rsidP="00B233C5">
            <w:pPr>
              <w:ind w:right="-495"/>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w:t>
            </w:r>
          </w:p>
        </w:tc>
      </w:tr>
      <w:tr w:rsidR="00B233C5" w:rsidRPr="00B34A29" w:rsidTr="008B4DB0">
        <w:trPr>
          <w:trHeight w:val="80"/>
        </w:trPr>
        <w:tc>
          <w:tcPr>
            <w:tcW w:w="129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Salles</w:t>
            </w:r>
          </w:p>
        </w:tc>
        <w:tc>
          <w:tcPr>
            <w:tcW w:w="447" w:type="pct"/>
            <w:tcBorders>
              <w:top w:val="nil"/>
              <w:left w:val="nil"/>
              <w:bottom w:val="nil"/>
              <w:right w:val="single" w:sz="8" w:space="0" w:color="auto"/>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5 698  </w:t>
            </w:r>
          </w:p>
        </w:tc>
        <w:tc>
          <w:tcPr>
            <w:tcW w:w="448" w:type="pct"/>
            <w:tcBorders>
              <w:top w:val="nil"/>
              <w:left w:val="nil"/>
              <w:bottom w:val="nil"/>
              <w:right w:val="nil"/>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5 698  </w:t>
            </w:r>
          </w:p>
        </w:tc>
        <w:tc>
          <w:tcPr>
            <w:tcW w:w="448"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      5 800   </w:t>
            </w:r>
          </w:p>
        </w:tc>
        <w:tc>
          <w:tcPr>
            <w:tcW w:w="87" w:type="pct"/>
            <w:tcBorders>
              <w:top w:val="nil"/>
              <w:left w:val="nil"/>
              <w:bottom w:val="nil"/>
              <w:right w:val="nil"/>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sz w:val="16"/>
                <w:szCs w:val="16"/>
                <w:lang w:eastAsia="fr-FR"/>
              </w:rPr>
            </w:pPr>
          </w:p>
        </w:tc>
        <w:tc>
          <w:tcPr>
            <w:tcW w:w="980"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w:t>
            </w:r>
          </w:p>
        </w:tc>
        <w:tc>
          <w:tcPr>
            <w:tcW w:w="530" w:type="pct"/>
            <w:tcBorders>
              <w:top w:val="nil"/>
              <w:left w:val="nil"/>
              <w:bottom w:val="nil"/>
              <w:right w:val="nil"/>
            </w:tcBorders>
            <w:shd w:val="clear" w:color="auto" w:fill="auto"/>
            <w:noWrap/>
            <w:vAlign w:val="bottom"/>
            <w:hideMark/>
          </w:tcPr>
          <w:p w:rsidR="00B233C5" w:rsidRPr="00827394" w:rsidRDefault="00B233C5" w:rsidP="00B233C5">
            <w:pPr>
              <w:ind w:right="340"/>
              <w:rPr>
                <w:rFonts w:ascii="Times New Roman" w:eastAsia="Times New Roman" w:hAnsi="Times New Roman" w:cs="Times New Roman"/>
                <w:sz w:val="16"/>
                <w:szCs w:val="16"/>
                <w:lang w:eastAsia="fr-FR"/>
              </w:rPr>
            </w:pPr>
          </w:p>
        </w:tc>
        <w:tc>
          <w:tcPr>
            <w:tcW w:w="38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ind w:right="-495"/>
              <w:jc w:val="center"/>
              <w:rPr>
                <w:rFonts w:ascii="Times New Roman" w:eastAsia="Times New Roman" w:hAnsi="Times New Roman" w:cs="Times New Roman"/>
                <w:sz w:val="16"/>
                <w:szCs w:val="16"/>
                <w:lang w:eastAsia="fr-FR"/>
              </w:rPr>
            </w:pPr>
          </w:p>
        </w:tc>
        <w:tc>
          <w:tcPr>
            <w:tcW w:w="383" w:type="pct"/>
            <w:tcBorders>
              <w:top w:val="nil"/>
              <w:left w:val="nil"/>
              <w:bottom w:val="nil"/>
              <w:right w:val="single" w:sz="8" w:space="0" w:color="auto"/>
            </w:tcBorders>
            <w:shd w:val="clear" w:color="auto" w:fill="auto"/>
            <w:noWrap/>
            <w:vAlign w:val="bottom"/>
            <w:hideMark/>
          </w:tcPr>
          <w:p w:rsidR="00B233C5" w:rsidRPr="00827394" w:rsidRDefault="00B233C5" w:rsidP="00B233C5">
            <w:pPr>
              <w:ind w:right="-495"/>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w:t>
            </w:r>
          </w:p>
        </w:tc>
      </w:tr>
      <w:tr w:rsidR="00B233C5" w:rsidRPr="00B34A29" w:rsidTr="008B4DB0">
        <w:trPr>
          <w:trHeight w:val="225"/>
        </w:trPr>
        <w:tc>
          <w:tcPr>
            <w:tcW w:w="129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Documentation et livres.</w:t>
            </w:r>
          </w:p>
        </w:tc>
        <w:tc>
          <w:tcPr>
            <w:tcW w:w="447" w:type="pct"/>
            <w:tcBorders>
              <w:top w:val="nil"/>
              <w:left w:val="nil"/>
              <w:bottom w:val="nil"/>
              <w:right w:val="single" w:sz="8" w:space="0" w:color="auto"/>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948  </w:t>
            </w:r>
          </w:p>
        </w:tc>
        <w:tc>
          <w:tcPr>
            <w:tcW w:w="448" w:type="pct"/>
            <w:tcBorders>
              <w:top w:val="nil"/>
              <w:left w:val="nil"/>
              <w:bottom w:val="nil"/>
              <w:right w:val="nil"/>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321  </w:t>
            </w:r>
          </w:p>
        </w:tc>
        <w:tc>
          <w:tcPr>
            <w:tcW w:w="448"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         327   </w:t>
            </w:r>
          </w:p>
        </w:tc>
        <w:tc>
          <w:tcPr>
            <w:tcW w:w="87" w:type="pct"/>
            <w:tcBorders>
              <w:top w:val="nil"/>
              <w:left w:val="nil"/>
              <w:bottom w:val="nil"/>
              <w:right w:val="nil"/>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sz w:val="16"/>
                <w:szCs w:val="16"/>
                <w:lang w:eastAsia="fr-FR"/>
              </w:rPr>
            </w:pPr>
          </w:p>
        </w:tc>
        <w:tc>
          <w:tcPr>
            <w:tcW w:w="980"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xml:space="preserve">Adhésion Association </w:t>
            </w:r>
          </w:p>
        </w:tc>
        <w:tc>
          <w:tcPr>
            <w:tcW w:w="530" w:type="pct"/>
            <w:tcBorders>
              <w:top w:val="nil"/>
              <w:left w:val="nil"/>
              <w:bottom w:val="nil"/>
              <w:right w:val="nil"/>
            </w:tcBorders>
            <w:shd w:val="clear" w:color="auto" w:fill="auto"/>
            <w:noWrap/>
            <w:vAlign w:val="bottom"/>
            <w:hideMark/>
          </w:tcPr>
          <w:p w:rsidR="00B233C5" w:rsidRPr="00827394" w:rsidRDefault="00B233C5" w:rsidP="00B233C5">
            <w:pPr>
              <w:ind w:right="340"/>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2 740  </w:t>
            </w:r>
          </w:p>
        </w:tc>
        <w:tc>
          <w:tcPr>
            <w:tcW w:w="38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ind w:right="-495"/>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    </w:t>
            </w:r>
            <w:r w:rsidRPr="00827394">
              <w:rPr>
                <w:rFonts w:ascii="Times New Roman" w:eastAsia="Times New Roman" w:hAnsi="Times New Roman" w:cs="Times New Roman"/>
                <w:sz w:val="16"/>
                <w:szCs w:val="16"/>
                <w:lang w:eastAsia="fr-FR"/>
              </w:rPr>
              <w:t>2 840</w:t>
            </w:r>
          </w:p>
        </w:tc>
        <w:tc>
          <w:tcPr>
            <w:tcW w:w="383" w:type="pct"/>
            <w:tcBorders>
              <w:top w:val="nil"/>
              <w:left w:val="nil"/>
              <w:bottom w:val="nil"/>
              <w:right w:val="single" w:sz="8" w:space="0" w:color="auto"/>
            </w:tcBorders>
            <w:shd w:val="clear" w:color="auto" w:fill="auto"/>
            <w:noWrap/>
            <w:vAlign w:val="bottom"/>
            <w:hideMark/>
          </w:tcPr>
          <w:p w:rsidR="00B233C5" w:rsidRPr="00827394" w:rsidRDefault="00B233C5" w:rsidP="00B233C5">
            <w:pPr>
              <w:ind w:right="-495"/>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      2 680   </w:t>
            </w:r>
          </w:p>
        </w:tc>
      </w:tr>
      <w:tr w:rsidR="00B233C5" w:rsidRPr="00B34A29" w:rsidTr="008B4DB0">
        <w:trPr>
          <w:trHeight w:val="225"/>
        </w:trPr>
        <w:tc>
          <w:tcPr>
            <w:tcW w:w="129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Dépliants &amp; impressions diverses</w:t>
            </w:r>
          </w:p>
        </w:tc>
        <w:tc>
          <w:tcPr>
            <w:tcW w:w="447" w:type="pct"/>
            <w:tcBorders>
              <w:top w:val="nil"/>
              <w:left w:val="nil"/>
              <w:bottom w:val="nil"/>
              <w:right w:val="single" w:sz="8" w:space="0" w:color="auto"/>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2 245  </w:t>
            </w:r>
          </w:p>
        </w:tc>
        <w:tc>
          <w:tcPr>
            <w:tcW w:w="448" w:type="pct"/>
            <w:tcBorders>
              <w:top w:val="nil"/>
              <w:left w:val="nil"/>
              <w:bottom w:val="nil"/>
              <w:right w:val="nil"/>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2 404  </w:t>
            </w:r>
          </w:p>
        </w:tc>
        <w:tc>
          <w:tcPr>
            <w:tcW w:w="448"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      2 992   </w:t>
            </w:r>
          </w:p>
        </w:tc>
        <w:tc>
          <w:tcPr>
            <w:tcW w:w="87" w:type="pct"/>
            <w:tcBorders>
              <w:top w:val="nil"/>
              <w:left w:val="nil"/>
              <w:bottom w:val="nil"/>
              <w:right w:val="nil"/>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sz w:val="16"/>
                <w:szCs w:val="16"/>
                <w:lang w:eastAsia="fr-FR"/>
              </w:rPr>
            </w:pPr>
          </w:p>
        </w:tc>
        <w:tc>
          <w:tcPr>
            <w:tcW w:w="980"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w:t>
            </w:r>
          </w:p>
        </w:tc>
        <w:tc>
          <w:tcPr>
            <w:tcW w:w="530" w:type="pct"/>
            <w:tcBorders>
              <w:top w:val="nil"/>
              <w:left w:val="nil"/>
              <w:bottom w:val="nil"/>
              <w:right w:val="nil"/>
            </w:tcBorders>
            <w:shd w:val="clear" w:color="auto" w:fill="auto"/>
            <w:noWrap/>
            <w:vAlign w:val="bottom"/>
            <w:hideMark/>
          </w:tcPr>
          <w:p w:rsidR="00B233C5" w:rsidRPr="00827394" w:rsidRDefault="00B233C5" w:rsidP="00B233C5">
            <w:pPr>
              <w:ind w:right="340"/>
              <w:rPr>
                <w:rFonts w:ascii="Times New Roman" w:eastAsia="Times New Roman" w:hAnsi="Times New Roman" w:cs="Times New Roman"/>
                <w:sz w:val="16"/>
                <w:szCs w:val="16"/>
                <w:lang w:eastAsia="fr-FR"/>
              </w:rPr>
            </w:pPr>
          </w:p>
        </w:tc>
        <w:tc>
          <w:tcPr>
            <w:tcW w:w="38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ind w:right="-495"/>
              <w:jc w:val="center"/>
              <w:rPr>
                <w:rFonts w:ascii="Times New Roman" w:eastAsia="Times New Roman" w:hAnsi="Times New Roman" w:cs="Times New Roman"/>
                <w:sz w:val="16"/>
                <w:szCs w:val="16"/>
                <w:lang w:eastAsia="fr-FR"/>
              </w:rPr>
            </w:pPr>
          </w:p>
        </w:tc>
        <w:tc>
          <w:tcPr>
            <w:tcW w:w="383" w:type="pct"/>
            <w:tcBorders>
              <w:top w:val="nil"/>
              <w:left w:val="nil"/>
              <w:bottom w:val="nil"/>
              <w:right w:val="single" w:sz="8" w:space="0" w:color="auto"/>
            </w:tcBorders>
            <w:shd w:val="clear" w:color="auto" w:fill="auto"/>
            <w:noWrap/>
            <w:vAlign w:val="bottom"/>
            <w:hideMark/>
          </w:tcPr>
          <w:p w:rsidR="00B233C5" w:rsidRPr="00827394" w:rsidRDefault="00B233C5" w:rsidP="00B233C5">
            <w:pPr>
              <w:ind w:right="-495"/>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w:t>
            </w:r>
          </w:p>
        </w:tc>
      </w:tr>
      <w:tr w:rsidR="00B233C5" w:rsidRPr="00B34A29" w:rsidTr="008B4DB0">
        <w:trPr>
          <w:trHeight w:val="225"/>
        </w:trPr>
        <w:tc>
          <w:tcPr>
            <w:tcW w:w="129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Honoraires communication</w:t>
            </w:r>
          </w:p>
        </w:tc>
        <w:tc>
          <w:tcPr>
            <w:tcW w:w="447" w:type="pct"/>
            <w:tcBorders>
              <w:top w:val="nil"/>
              <w:left w:val="nil"/>
              <w:bottom w:val="nil"/>
              <w:right w:val="single" w:sz="8" w:space="0" w:color="auto"/>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1 751  </w:t>
            </w:r>
          </w:p>
        </w:tc>
        <w:tc>
          <w:tcPr>
            <w:tcW w:w="448" w:type="pct"/>
            <w:tcBorders>
              <w:top w:val="nil"/>
              <w:left w:val="nil"/>
              <w:bottom w:val="nil"/>
              <w:right w:val="nil"/>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5 683  </w:t>
            </w:r>
          </w:p>
        </w:tc>
        <w:tc>
          <w:tcPr>
            <w:tcW w:w="448"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      2 900   </w:t>
            </w:r>
          </w:p>
        </w:tc>
        <w:tc>
          <w:tcPr>
            <w:tcW w:w="87" w:type="pct"/>
            <w:tcBorders>
              <w:top w:val="nil"/>
              <w:left w:val="nil"/>
              <w:bottom w:val="nil"/>
              <w:right w:val="nil"/>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sz w:val="16"/>
                <w:szCs w:val="16"/>
                <w:lang w:eastAsia="fr-FR"/>
              </w:rPr>
            </w:pPr>
          </w:p>
        </w:tc>
        <w:tc>
          <w:tcPr>
            <w:tcW w:w="980"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Subvention privée</w:t>
            </w:r>
          </w:p>
        </w:tc>
        <w:tc>
          <w:tcPr>
            <w:tcW w:w="530" w:type="pct"/>
            <w:tcBorders>
              <w:top w:val="nil"/>
              <w:left w:val="nil"/>
              <w:bottom w:val="nil"/>
              <w:right w:val="nil"/>
            </w:tcBorders>
            <w:shd w:val="clear" w:color="auto" w:fill="auto"/>
            <w:noWrap/>
            <w:vAlign w:val="bottom"/>
            <w:hideMark/>
          </w:tcPr>
          <w:p w:rsidR="00B233C5" w:rsidRPr="00827394" w:rsidRDefault="00B233C5" w:rsidP="00B233C5">
            <w:pPr>
              <w:ind w:right="340"/>
              <w:jc w:val="center"/>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w:t>
            </w:r>
          </w:p>
        </w:tc>
        <w:tc>
          <w:tcPr>
            <w:tcW w:w="38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ind w:right="-495"/>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    </w:t>
            </w:r>
            <w:r w:rsidRPr="00827394">
              <w:rPr>
                <w:rFonts w:ascii="Times New Roman" w:eastAsia="Times New Roman" w:hAnsi="Times New Roman" w:cs="Times New Roman"/>
                <w:sz w:val="16"/>
                <w:szCs w:val="16"/>
                <w:lang w:eastAsia="fr-FR"/>
              </w:rPr>
              <w:t>5 000</w:t>
            </w:r>
          </w:p>
        </w:tc>
        <w:tc>
          <w:tcPr>
            <w:tcW w:w="383" w:type="pct"/>
            <w:tcBorders>
              <w:top w:val="nil"/>
              <w:left w:val="nil"/>
              <w:bottom w:val="nil"/>
              <w:right w:val="single" w:sz="8" w:space="0" w:color="auto"/>
            </w:tcBorders>
            <w:shd w:val="clear" w:color="auto" w:fill="auto"/>
            <w:noWrap/>
            <w:vAlign w:val="bottom"/>
            <w:hideMark/>
          </w:tcPr>
          <w:p w:rsidR="00B233C5" w:rsidRPr="00827394" w:rsidRDefault="00B233C5" w:rsidP="00B233C5">
            <w:pPr>
              <w:ind w:right="-495"/>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              -   </w:t>
            </w:r>
          </w:p>
        </w:tc>
      </w:tr>
      <w:tr w:rsidR="00B233C5" w:rsidRPr="00B34A29" w:rsidTr="008B4DB0">
        <w:trPr>
          <w:trHeight w:val="225"/>
        </w:trPr>
        <w:tc>
          <w:tcPr>
            <w:tcW w:w="129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Communication</w:t>
            </w:r>
          </w:p>
        </w:tc>
        <w:tc>
          <w:tcPr>
            <w:tcW w:w="447" w:type="pct"/>
            <w:tcBorders>
              <w:top w:val="nil"/>
              <w:left w:val="nil"/>
              <w:bottom w:val="nil"/>
              <w:right w:val="single" w:sz="8" w:space="0" w:color="auto"/>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2 476  </w:t>
            </w:r>
          </w:p>
        </w:tc>
        <w:tc>
          <w:tcPr>
            <w:tcW w:w="448" w:type="pct"/>
            <w:tcBorders>
              <w:top w:val="nil"/>
              <w:left w:val="nil"/>
              <w:bottom w:val="nil"/>
              <w:right w:val="nil"/>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3 167  </w:t>
            </w:r>
          </w:p>
        </w:tc>
        <w:tc>
          <w:tcPr>
            <w:tcW w:w="448"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      3 244   </w:t>
            </w:r>
          </w:p>
        </w:tc>
        <w:tc>
          <w:tcPr>
            <w:tcW w:w="87" w:type="pct"/>
            <w:tcBorders>
              <w:top w:val="nil"/>
              <w:left w:val="nil"/>
              <w:bottom w:val="nil"/>
              <w:right w:val="nil"/>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sz w:val="16"/>
                <w:szCs w:val="16"/>
                <w:lang w:eastAsia="fr-FR"/>
              </w:rPr>
            </w:pPr>
          </w:p>
        </w:tc>
        <w:tc>
          <w:tcPr>
            <w:tcW w:w="980"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xml:space="preserve">Dons </w:t>
            </w:r>
          </w:p>
        </w:tc>
        <w:tc>
          <w:tcPr>
            <w:tcW w:w="530" w:type="pct"/>
            <w:tcBorders>
              <w:top w:val="nil"/>
              <w:left w:val="nil"/>
              <w:bottom w:val="nil"/>
              <w:right w:val="nil"/>
            </w:tcBorders>
            <w:shd w:val="clear" w:color="auto" w:fill="auto"/>
            <w:noWrap/>
            <w:vAlign w:val="bottom"/>
            <w:hideMark/>
          </w:tcPr>
          <w:p w:rsidR="00B233C5" w:rsidRPr="00827394" w:rsidRDefault="00B233C5" w:rsidP="00B233C5">
            <w:pPr>
              <w:ind w:right="340"/>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895  </w:t>
            </w:r>
          </w:p>
        </w:tc>
        <w:tc>
          <w:tcPr>
            <w:tcW w:w="38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ind w:right="-495"/>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  </w:t>
            </w:r>
            <w:r w:rsidRPr="00827394">
              <w:rPr>
                <w:rFonts w:ascii="Times New Roman" w:eastAsia="Times New Roman" w:hAnsi="Times New Roman" w:cs="Times New Roman"/>
                <w:sz w:val="16"/>
                <w:szCs w:val="16"/>
                <w:lang w:eastAsia="fr-FR"/>
              </w:rPr>
              <w:t>14 840</w:t>
            </w:r>
          </w:p>
        </w:tc>
        <w:tc>
          <w:tcPr>
            <w:tcW w:w="383" w:type="pct"/>
            <w:tcBorders>
              <w:top w:val="nil"/>
              <w:left w:val="nil"/>
              <w:bottom w:val="nil"/>
              <w:right w:val="single" w:sz="8" w:space="0" w:color="auto"/>
            </w:tcBorders>
            <w:shd w:val="clear" w:color="auto" w:fill="auto"/>
            <w:noWrap/>
            <w:vAlign w:val="bottom"/>
            <w:hideMark/>
          </w:tcPr>
          <w:p w:rsidR="00B233C5" w:rsidRPr="00827394" w:rsidRDefault="00B233C5" w:rsidP="00B233C5">
            <w:pPr>
              <w:ind w:right="-495"/>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    14 075   </w:t>
            </w:r>
          </w:p>
        </w:tc>
      </w:tr>
      <w:tr w:rsidR="00B233C5" w:rsidRPr="00B34A29" w:rsidTr="008B4DB0">
        <w:trPr>
          <w:trHeight w:val="225"/>
        </w:trPr>
        <w:tc>
          <w:tcPr>
            <w:tcW w:w="129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xml:space="preserve">Frais postaux et </w:t>
            </w:r>
            <w:proofErr w:type="spellStart"/>
            <w:r w:rsidRPr="00827394">
              <w:rPr>
                <w:rFonts w:ascii="Times New Roman" w:eastAsia="Times New Roman" w:hAnsi="Times New Roman" w:cs="Times New Roman"/>
                <w:b/>
                <w:bCs/>
                <w:sz w:val="16"/>
                <w:szCs w:val="16"/>
                <w:lang w:eastAsia="fr-FR"/>
              </w:rPr>
              <w:t>telecom</w:t>
            </w:r>
            <w:proofErr w:type="spellEnd"/>
          </w:p>
        </w:tc>
        <w:tc>
          <w:tcPr>
            <w:tcW w:w="447" w:type="pct"/>
            <w:tcBorders>
              <w:top w:val="nil"/>
              <w:left w:val="nil"/>
              <w:bottom w:val="nil"/>
              <w:right w:val="single" w:sz="8" w:space="0" w:color="auto"/>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1 608  </w:t>
            </w:r>
          </w:p>
        </w:tc>
        <w:tc>
          <w:tcPr>
            <w:tcW w:w="448" w:type="pct"/>
            <w:tcBorders>
              <w:top w:val="nil"/>
              <w:left w:val="nil"/>
              <w:bottom w:val="nil"/>
              <w:right w:val="nil"/>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2 049  </w:t>
            </w:r>
          </w:p>
        </w:tc>
        <w:tc>
          <w:tcPr>
            <w:tcW w:w="448"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      2 085   </w:t>
            </w:r>
          </w:p>
        </w:tc>
        <w:tc>
          <w:tcPr>
            <w:tcW w:w="87" w:type="pct"/>
            <w:tcBorders>
              <w:top w:val="nil"/>
              <w:left w:val="nil"/>
              <w:bottom w:val="nil"/>
              <w:right w:val="nil"/>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sz w:val="16"/>
                <w:szCs w:val="16"/>
                <w:lang w:eastAsia="fr-FR"/>
              </w:rPr>
            </w:pPr>
          </w:p>
        </w:tc>
        <w:tc>
          <w:tcPr>
            <w:tcW w:w="980"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w:t>
            </w:r>
          </w:p>
        </w:tc>
        <w:tc>
          <w:tcPr>
            <w:tcW w:w="530" w:type="pct"/>
            <w:tcBorders>
              <w:top w:val="nil"/>
              <w:left w:val="nil"/>
              <w:bottom w:val="nil"/>
              <w:right w:val="nil"/>
            </w:tcBorders>
            <w:shd w:val="clear" w:color="auto" w:fill="auto"/>
            <w:noWrap/>
            <w:vAlign w:val="bottom"/>
            <w:hideMark/>
          </w:tcPr>
          <w:p w:rsidR="00B233C5" w:rsidRPr="00827394" w:rsidRDefault="00B233C5" w:rsidP="00B233C5">
            <w:pPr>
              <w:ind w:right="340"/>
              <w:rPr>
                <w:rFonts w:ascii="Times New Roman" w:eastAsia="Times New Roman" w:hAnsi="Times New Roman" w:cs="Times New Roman"/>
                <w:sz w:val="16"/>
                <w:szCs w:val="16"/>
                <w:lang w:eastAsia="fr-FR"/>
              </w:rPr>
            </w:pPr>
          </w:p>
        </w:tc>
        <w:tc>
          <w:tcPr>
            <w:tcW w:w="38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ind w:right="-495"/>
              <w:jc w:val="cente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   </w:t>
            </w:r>
          </w:p>
        </w:tc>
        <w:tc>
          <w:tcPr>
            <w:tcW w:w="383" w:type="pct"/>
            <w:tcBorders>
              <w:top w:val="nil"/>
              <w:left w:val="nil"/>
              <w:bottom w:val="nil"/>
              <w:right w:val="single" w:sz="8" w:space="0" w:color="auto"/>
            </w:tcBorders>
            <w:shd w:val="clear" w:color="auto" w:fill="auto"/>
            <w:noWrap/>
            <w:vAlign w:val="bottom"/>
            <w:hideMark/>
          </w:tcPr>
          <w:p w:rsidR="00B233C5" w:rsidRPr="00827394" w:rsidRDefault="00B233C5" w:rsidP="00B233C5">
            <w:pPr>
              <w:ind w:right="-495"/>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w:t>
            </w:r>
          </w:p>
        </w:tc>
      </w:tr>
      <w:tr w:rsidR="00B233C5" w:rsidRPr="00B34A29" w:rsidTr="008B4DB0">
        <w:trPr>
          <w:trHeight w:val="225"/>
        </w:trPr>
        <w:tc>
          <w:tcPr>
            <w:tcW w:w="129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Services bancaires</w:t>
            </w:r>
          </w:p>
        </w:tc>
        <w:tc>
          <w:tcPr>
            <w:tcW w:w="447" w:type="pct"/>
            <w:tcBorders>
              <w:top w:val="nil"/>
              <w:left w:val="nil"/>
              <w:bottom w:val="nil"/>
              <w:right w:val="single" w:sz="8" w:space="0" w:color="auto"/>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97  </w:t>
            </w:r>
          </w:p>
        </w:tc>
        <w:tc>
          <w:tcPr>
            <w:tcW w:w="448" w:type="pct"/>
            <w:tcBorders>
              <w:top w:val="nil"/>
              <w:left w:val="nil"/>
              <w:bottom w:val="nil"/>
              <w:right w:val="nil"/>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121  </w:t>
            </w:r>
          </w:p>
        </w:tc>
        <w:tc>
          <w:tcPr>
            <w:tcW w:w="448"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         286   </w:t>
            </w:r>
          </w:p>
        </w:tc>
        <w:tc>
          <w:tcPr>
            <w:tcW w:w="87" w:type="pct"/>
            <w:tcBorders>
              <w:top w:val="nil"/>
              <w:left w:val="nil"/>
              <w:bottom w:val="nil"/>
              <w:right w:val="nil"/>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sz w:val="16"/>
                <w:szCs w:val="16"/>
                <w:lang w:eastAsia="fr-FR"/>
              </w:rPr>
            </w:pPr>
          </w:p>
        </w:tc>
        <w:tc>
          <w:tcPr>
            <w:tcW w:w="980"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w:t>
            </w:r>
          </w:p>
        </w:tc>
        <w:tc>
          <w:tcPr>
            <w:tcW w:w="530" w:type="pct"/>
            <w:tcBorders>
              <w:top w:val="nil"/>
              <w:left w:val="nil"/>
              <w:bottom w:val="nil"/>
              <w:right w:val="nil"/>
            </w:tcBorders>
            <w:shd w:val="clear" w:color="auto" w:fill="auto"/>
            <w:noWrap/>
            <w:vAlign w:val="bottom"/>
            <w:hideMark/>
          </w:tcPr>
          <w:p w:rsidR="00B233C5" w:rsidRPr="00827394" w:rsidRDefault="00B233C5" w:rsidP="00B233C5">
            <w:pPr>
              <w:ind w:right="340"/>
              <w:rPr>
                <w:rFonts w:ascii="Times New Roman" w:eastAsia="Times New Roman" w:hAnsi="Times New Roman" w:cs="Times New Roman"/>
                <w:sz w:val="16"/>
                <w:szCs w:val="16"/>
                <w:lang w:eastAsia="fr-FR"/>
              </w:rPr>
            </w:pPr>
          </w:p>
        </w:tc>
        <w:tc>
          <w:tcPr>
            <w:tcW w:w="38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ind w:right="-495"/>
              <w:jc w:val="center"/>
              <w:rPr>
                <w:rFonts w:ascii="Times New Roman" w:eastAsia="Times New Roman" w:hAnsi="Times New Roman" w:cs="Times New Roman"/>
                <w:sz w:val="16"/>
                <w:szCs w:val="16"/>
                <w:lang w:eastAsia="fr-FR"/>
              </w:rPr>
            </w:pPr>
          </w:p>
        </w:tc>
        <w:tc>
          <w:tcPr>
            <w:tcW w:w="383" w:type="pct"/>
            <w:tcBorders>
              <w:top w:val="nil"/>
              <w:left w:val="nil"/>
              <w:bottom w:val="nil"/>
              <w:right w:val="single" w:sz="8" w:space="0" w:color="auto"/>
            </w:tcBorders>
            <w:shd w:val="clear" w:color="auto" w:fill="auto"/>
            <w:noWrap/>
            <w:vAlign w:val="bottom"/>
            <w:hideMark/>
          </w:tcPr>
          <w:p w:rsidR="00B233C5" w:rsidRPr="00827394" w:rsidRDefault="00B233C5" w:rsidP="00B233C5">
            <w:pPr>
              <w:ind w:right="-495"/>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w:t>
            </w:r>
          </w:p>
        </w:tc>
      </w:tr>
      <w:tr w:rsidR="00B233C5" w:rsidRPr="00B34A29" w:rsidTr="008B4DB0">
        <w:trPr>
          <w:trHeight w:val="225"/>
        </w:trPr>
        <w:tc>
          <w:tcPr>
            <w:tcW w:w="129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Frais personnel</w:t>
            </w:r>
          </w:p>
        </w:tc>
        <w:tc>
          <w:tcPr>
            <w:tcW w:w="447" w:type="pct"/>
            <w:tcBorders>
              <w:top w:val="nil"/>
              <w:left w:val="nil"/>
              <w:bottom w:val="nil"/>
              <w:right w:val="single" w:sz="8" w:space="0" w:color="auto"/>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38 209  </w:t>
            </w:r>
          </w:p>
        </w:tc>
        <w:tc>
          <w:tcPr>
            <w:tcW w:w="448" w:type="pct"/>
            <w:tcBorders>
              <w:top w:val="nil"/>
              <w:left w:val="nil"/>
              <w:bottom w:val="nil"/>
              <w:right w:val="nil"/>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38 488  </w:t>
            </w:r>
          </w:p>
        </w:tc>
        <w:tc>
          <w:tcPr>
            <w:tcW w:w="448"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    44 078   </w:t>
            </w:r>
          </w:p>
        </w:tc>
        <w:tc>
          <w:tcPr>
            <w:tcW w:w="87" w:type="pct"/>
            <w:tcBorders>
              <w:top w:val="nil"/>
              <w:left w:val="nil"/>
              <w:bottom w:val="nil"/>
              <w:right w:val="nil"/>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sz w:val="16"/>
                <w:szCs w:val="16"/>
                <w:lang w:eastAsia="fr-FR"/>
              </w:rPr>
            </w:pPr>
          </w:p>
        </w:tc>
        <w:tc>
          <w:tcPr>
            <w:tcW w:w="980"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Intérêts livret CIC</w:t>
            </w:r>
          </w:p>
        </w:tc>
        <w:tc>
          <w:tcPr>
            <w:tcW w:w="530" w:type="pct"/>
            <w:tcBorders>
              <w:top w:val="nil"/>
              <w:left w:val="nil"/>
              <w:bottom w:val="nil"/>
              <w:right w:val="nil"/>
            </w:tcBorders>
            <w:shd w:val="clear" w:color="auto" w:fill="auto"/>
            <w:noWrap/>
            <w:vAlign w:val="bottom"/>
            <w:hideMark/>
          </w:tcPr>
          <w:p w:rsidR="00B233C5" w:rsidRPr="00827394" w:rsidRDefault="00B233C5" w:rsidP="00B233C5">
            <w:pPr>
              <w:ind w:right="340"/>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200  </w:t>
            </w:r>
          </w:p>
        </w:tc>
        <w:tc>
          <w:tcPr>
            <w:tcW w:w="38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ind w:right="-495"/>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 xml:space="preserve">      </w:t>
            </w:r>
            <w:r w:rsidRPr="00827394">
              <w:rPr>
                <w:rFonts w:ascii="Times New Roman" w:eastAsia="Times New Roman" w:hAnsi="Times New Roman" w:cs="Times New Roman"/>
                <w:sz w:val="16"/>
                <w:szCs w:val="16"/>
                <w:lang w:eastAsia="fr-FR"/>
              </w:rPr>
              <w:t>212</w:t>
            </w:r>
          </w:p>
        </w:tc>
        <w:tc>
          <w:tcPr>
            <w:tcW w:w="383" w:type="pct"/>
            <w:tcBorders>
              <w:top w:val="nil"/>
              <w:left w:val="nil"/>
              <w:bottom w:val="nil"/>
              <w:right w:val="single" w:sz="8" w:space="0" w:color="auto"/>
            </w:tcBorders>
            <w:shd w:val="clear" w:color="auto" w:fill="auto"/>
            <w:noWrap/>
            <w:vAlign w:val="bottom"/>
            <w:hideMark/>
          </w:tcPr>
          <w:p w:rsidR="00B233C5" w:rsidRPr="00827394" w:rsidRDefault="00B233C5" w:rsidP="00B233C5">
            <w:pPr>
              <w:ind w:right="-495"/>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         152   </w:t>
            </w:r>
          </w:p>
        </w:tc>
      </w:tr>
      <w:tr w:rsidR="00B233C5" w:rsidRPr="00B34A29" w:rsidTr="008B4DB0">
        <w:trPr>
          <w:trHeight w:val="225"/>
        </w:trPr>
        <w:tc>
          <w:tcPr>
            <w:tcW w:w="129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xml:space="preserve">Honoraires </w:t>
            </w:r>
          </w:p>
        </w:tc>
        <w:tc>
          <w:tcPr>
            <w:tcW w:w="447" w:type="pct"/>
            <w:tcBorders>
              <w:top w:val="nil"/>
              <w:left w:val="nil"/>
              <w:bottom w:val="nil"/>
              <w:right w:val="single" w:sz="8" w:space="0" w:color="auto"/>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500  </w:t>
            </w:r>
          </w:p>
        </w:tc>
        <w:tc>
          <w:tcPr>
            <w:tcW w:w="448" w:type="pct"/>
            <w:tcBorders>
              <w:top w:val="nil"/>
              <w:left w:val="nil"/>
              <w:bottom w:val="nil"/>
              <w:right w:val="nil"/>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550  </w:t>
            </w:r>
          </w:p>
        </w:tc>
        <w:tc>
          <w:tcPr>
            <w:tcW w:w="448"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      1 504   </w:t>
            </w:r>
          </w:p>
        </w:tc>
        <w:tc>
          <w:tcPr>
            <w:tcW w:w="87" w:type="pct"/>
            <w:tcBorders>
              <w:top w:val="nil"/>
              <w:left w:val="nil"/>
              <w:bottom w:val="nil"/>
              <w:right w:val="nil"/>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sz w:val="16"/>
                <w:szCs w:val="16"/>
                <w:lang w:eastAsia="fr-FR"/>
              </w:rPr>
            </w:pPr>
          </w:p>
        </w:tc>
        <w:tc>
          <w:tcPr>
            <w:tcW w:w="980"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MS Sans Serif" w:eastAsia="Times New Roman" w:hAnsi="MS Sans Serif" w:cs="Times New Roman"/>
                <w:sz w:val="16"/>
                <w:szCs w:val="16"/>
                <w:lang w:eastAsia="fr-FR"/>
              </w:rPr>
            </w:pPr>
            <w:r w:rsidRPr="00827394">
              <w:rPr>
                <w:rFonts w:ascii="MS Sans Serif" w:eastAsia="Times New Roman" w:hAnsi="MS Sans Serif" w:cs="Times New Roman"/>
                <w:sz w:val="16"/>
                <w:szCs w:val="16"/>
                <w:lang w:eastAsia="fr-FR"/>
              </w:rPr>
              <w:t> </w:t>
            </w:r>
          </w:p>
        </w:tc>
        <w:tc>
          <w:tcPr>
            <w:tcW w:w="530" w:type="pct"/>
            <w:tcBorders>
              <w:top w:val="nil"/>
              <w:left w:val="nil"/>
              <w:bottom w:val="nil"/>
              <w:right w:val="nil"/>
            </w:tcBorders>
            <w:shd w:val="clear" w:color="auto" w:fill="auto"/>
            <w:noWrap/>
            <w:vAlign w:val="bottom"/>
            <w:hideMark/>
          </w:tcPr>
          <w:p w:rsidR="00B233C5" w:rsidRPr="00827394" w:rsidRDefault="00B233C5" w:rsidP="00B233C5">
            <w:pPr>
              <w:ind w:right="340"/>
              <w:rPr>
                <w:rFonts w:ascii="MS Sans Serif" w:eastAsia="Times New Roman" w:hAnsi="MS Sans Serif" w:cs="Times New Roman"/>
                <w:sz w:val="16"/>
                <w:szCs w:val="16"/>
                <w:lang w:eastAsia="fr-FR"/>
              </w:rPr>
            </w:pPr>
          </w:p>
        </w:tc>
        <w:tc>
          <w:tcPr>
            <w:tcW w:w="38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ind w:right="-495"/>
              <w:jc w:val="center"/>
              <w:rPr>
                <w:rFonts w:ascii="MS Sans Serif" w:eastAsia="Times New Roman" w:hAnsi="MS Sans Serif" w:cs="Times New Roman"/>
                <w:sz w:val="16"/>
                <w:szCs w:val="16"/>
                <w:lang w:eastAsia="fr-FR"/>
              </w:rPr>
            </w:pPr>
          </w:p>
        </w:tc>
        <w:tc>
          <w:tcPr>
            <w:tcW w:w="383" w:type="pct"/>
            <w:tcBorders>
              <w:top w:val="nil"/>
              <w:left w:val="nil"/>
              <w:bottom w:val="nil"/>
              <w:right w:val="single" w:sz="8" w:space="0" w:color="auto"/>
            </w:tcBorders>
            <w:shd w:val="clear" w:color="auto" w:fill="auto"/>
            <w:noWrap/>
            <w:vAlign w:val="bottom"/>
            <w:hideMark/>
          </w:tcPr>
          <w:p w:rsidR="00B233C5" w:rsidRPr="00827394" w:rsidRDefault="00B233C5" w:rsidP="00B233C5">
            <w:pPr>
              <w:ind w:right="-495"/>
              <w:rPr>
                <w:rFonts w:ascii="MS Sans Serif" w:eastAsia="Times New Roman" w:hAnsi="MS Sans Serif" w:cs="Times New Roman"/>
                <w:sz w:val="16"/>
                <w:szCs w:val="16"/>
                <w:lang w:eastAsia="fr-FR"/>
              </w:rPr>
            </w:pPr>
            <w:r w:rsidRPr="00827394">
              <w:rPr>
                <w:rFonts w:ascii="MS Sans Serif" w:eastAsia="Times New Roman" w:hAnsi="MS Sans Serif" w:cs="Times New Roman"/>
                <w:sz w:val="16"/>
                <w:szCs w:val="16"/>
                <w:lang w:eastAsia="fr-FR"/>
              </w:rPr>
              <w:t> </w:t>
            </w:r>
          </w:p>
        </w:tc>
      </w:tr>
      <w:tr w:rsidR="00B233C5" w:rsidRPr="00B34A29" w:rsidTr="008B4DB0">
        <w:trPr>
          <w:trHeight w:val="225"/>
        </w:trPr>
        <w:tc>
          <w:tcPr>
            <w:tcW w:w="129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xml:space="preserve">Amortissement </w:t>
            </w:r>
          </w:p>
        </w:tc>
        <w:tc>
          <w:tcPr>
            <w:tcW w:w="447" w:type="pct"/>
            <w:tcBorders>
              <w:top w:val="nil"/>
              <w:left w:val="nil"/>
              <w:bottom w:val="nil"/>
              <w:right w:val="single" w:sz="8" w:space="0" w:color="auto"/>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1 804  </w:t>
            </w:r>
          </w:p>
        </w:tc>
        <w:tc>
          <w:tcPr>
            <w:tcW w:w="448" w:type="pct"/>
            <w:tcBorders>
              <w:top w:val="nil"/>
              <w:left w:val="nil"/>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              -   </w:t>
            </w:r>
          </w:p>
        </w:tc>
        <w:tc>
          <w:tcPr>
            <w:tcW w:w="448" w:type="pct"/>
            <w:tcBorders>
              <w:top w:val="nil"/>
              <w:left w:val="nil"/>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              -   </w:t>
            </w:r>
          </w:p>
        </w:tc>
        <w:tc>
          <w:tcPr>
            <w:tcW w:w="87" w:type="pct"/>
            <w:tcBorders>
              <w:top w:val="nil"/>
              <w:left w:val="nil"/>
              <w:bottom w:val="nil"/>
              <w:right w:val="nil"/>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sz w:val="16"/>
                <w:szCs w:val="16"/>
                <w:lang w:eastAsia="fr-FR"/>
              </w:rPr>
            </w:pPr>
          </w:p>
        </w:tc>
        <w:tc>
          <w:tcPr>
            <w:tcW w:w="980"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Divers</w:t>
            </w:r>
          </w:p>
        </w:tc>
        <w:tc>
          <w:tcPr>
            <w:tcW w:w="530" w:type="pct"/>
            <w:tcBorders>
              <w:top w:val="nil"/>
              <w:left w:val="nil"/>
              <w:bottom w:val="nil"/>
              <w:right w:val="nil"/>
            </w:tcBorders>
            <w:shd w:val="clear" w:color="auto" w:fill="auto"/>
            <w:noWrap/>
            <w:vAlign w:val="bottom"/>
            <w:hideMark/>
          </w:tcPr>
          <w:p w:rsidR="00B233C5" w:rsidRPr="00827394" w:rsidRDefault="00B233C5" w:rsidP="00B233C5">
            <w:pPr>
              <w:ind w:right="340"/>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610  </w:t>
            </w:r>
          </w:p>
        </w:tc>
        <w:tc>
          <w:tcPr>
            <w:tcW w:w="38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ind w:right="-495"/>
              <w:jc w:val="center"/>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w:t>
            </w:r>
          </w:p>
        </w:tc>
        <w:tc>
          <w:tcPr>
            <w:tcW w:w="383" w:type="pct"/>
            <w:tcBorders>
              <w:top w:val="nil"/>
              <w:left w:val="nil"/>
              <w:bottom w:val="nil"/>
              <w:right w:val="single" w:sz="8" w:space="0" w:color="auto"/>
            </w:tcBorders>
            <w:shd w:val="clear" w:color="auto" w:fill="auto"/>
            <w:noWrap/>
            <w:vAlign w:val="bottom"/>
            <w:hideMark/>
          </w:tcPr>
          <w:p w:rsidR="00B233C5" w:rsidRPr="00827394" w:rsidRDefault="00B233C5" w:rsidP="00B233C5">
            <w:pPr>
              <w:ind w:right="-495"/>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         100   </w:t>
            </w:r>
          </w:p>
        </w:tc>
      </w:tr>
      <w:tr w:rsidR="00B233C5" w:rsidRPr="00B34A29" w:rsidTr="008B4DB0">
        <w:trPr>
          <w:trHeight w:val="240"/>
        </w:trPr>
        <w:tc>
          <w:tcPr>
            <w:tcW w:w="1294"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Assurances</w:t>
            </w:r>
          </w:p>
        </w:tc>
        <w:tc>
          <w:tcPr>
            <w:tcW w:w="447" w:type="pct"/>
            <w:tcBorders>
              <w:top w:val="nil"/>
              <w:left w:val="nil"/>
              <w:bottom w:val="single" w:sz="8" w:space="0" w:color="auto"/>
              <w:right w:val="single" w:sz="8" w:space="0" w:color="auto"/>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229  </w:t>
            </w:r>
          </w:p>
        </w:tc>
        <w:tc>
          <w:tcPr>
            <w:tcW w:w="448" w:type="pct"/>
            <w:tcBorders>
              <w:top w:val="nil"/>
              <w:left w:val="nil"/>
              <w:bottom w:val="single" w:sz="8" w:space="0" w:color="auto"/>
              <w:right w:val="nil"/>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270  </w:t>
            </w:r>
          </w:p>
        </w:tc>
        <w:tc>
          <w:tcPr>
            <w:tcW w:w="448" w:type="pct"/>
            <w:tcBorders>
              <w:top w:val="nil"/>
              <w:left w:val="single" w:sz="8" w:space="0" w:color="auto"/>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         274   </w:t>
            </w:r>
          </w:p>
        </w:tc>
        <w:tc>
          <w:tcPr>
            <w:tcW w:w="87" w:type="pct"/>
            <w:tcBorders>
              <w:top w:val="nil"/>
              <w:left w:val="nil"/>
              <w:bottom w:val="nil"/>
              <w:right w:val="nil"/>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sz w:val="16"/>
                <w:szCs w:val="16"/>
                <w:lang w:eastAsia="fr-FR"/>
              </w:rPr>
            </w:pPr>
          </w:p>
        </w:tc>
        <w:tc>
          <w:tcPr>
            <w:tcW w:w="980" w:type="pct"/>
            <w:tcBorders>
              <w:top w:val="nil"/>
              <w:left w:val="single" w:sz="8" w:space="0" w:color="auto"/>
              <w:bottom w:val="single" w:sz="8" w:space="0" w:color="auto"/>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w:t>
            </w:r>
          </w:p>
        </w:tc>
        <w:tc>
          <w:tcPr>
            <w:tcW w:w="530" w:type="pct"/>
            <w:tcBorders>
              <w:top w:val="nil"/>
              <w:left w:val="nil"/>
              <w:bottom w:val="single" w:sz="8" w:space="0" w:color="auto"/>
              <w:right w:val="nil"/>
            </w:tcBorders>
            <w:shd w:val="clear" w:color="auto" w:fill="auto"/>
            <w:noWrap/>
            <w:vAlign w:val="bottom"/>
            <w:hideMark/>
          </w:tcPr>
          <w:p w:rsidR="00B233C5" w:rsidRPr="00827394" w:rsidRDefault="00B233C5" w:rsidP="00B233C5">
            <w:pPr>
              <w:ind w:right="340"/>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w:t>
            </w:r>
          </w:p>
        </w:tc>
        <w:tc>
          <w:tcPr>
            <w:tcW w:w="384" w:type="pct"/>
            <w:tcBorders>
              <w:top w:val="nil"/>
              <w:left w:val="single" w:sz="8" w:space="0" w:color="auto"/>
              <w:bottom w:val="single" w:sz="8" w:space="0" w:color="auto"/>
              <w:right w:val="single" w:sz="8" w:space="0" w:color="auto"/>
            </w:tcBorders>
            <w:shd w:val="clear" w:color="auto" w:fill="auto"/>
            <w:noWrap/>
            <w:vAlign w:val="bottom"/>
            <w:hideMark/>
          </w:tcPr>
          <w:p w:rsidR="00B233C5" w:rsidRPr="00827394" w:rsidRDefault="00B233C5" w:rsidP="00B233C5">
            <w:pPr>
              <w:ind w:right="-495"/>
              <w:jc w:val="center"/>
              <w:rPr>
                <w:rFonts w:ascii="Times New Roman" w:eastAsia="Times New Roman" w:hAnsi="Times New Roman" w:cs="Times New Roman"/>
                <w:sz w:val="16"/>
                <w:szCs w:val="16"/>
                <w:lang w:eastAsia="fr-FR"/>
              </w:rPr>
            </w:pPr>
          </w:p>
        </w:tc>
        <w:tc>
          <w:tcPr>
            <w:tcW w:w="383" w:type="pct"/>
            <w:tcBorders>
              <w:top w:val="nil"/>
              <w:left w:val="nil"/>
              <w:bottom w:val="single" w:sz="8" w:space="0" w:color="auto"/>
              <w:right w:val="single" w:sz="8" w:space="0" w:color="auto"/>
            </w:tcBorders>
            <w:shd w:val="clear" w:color="auto" w:fill="auto"/>
            <w:noWrap/>
            <w:vAlign w:val="bottom"/>
            <w:hideMark/>
          </w:tcPr>
          <w:p w:rsidR="00B233C5" w:rsidRPr="00827394" w:rsidRDefault="00B233C5" w:rsidP="00B233C5">
            <w:pPr>
              <w:ind w:right="-495"/>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w:t>
            </w:r>
          </w:p>
        </w:tc>
      </w:tr>
      <w:tr w:rsidR="00B233C5" w:rsidRPr="00B34A29" w:rsidTr="008B4DB0">
        <w:trPr>
          <w:trHeight w:val="240"/>
        </w:trPr>
        <w:tc>
          <w:tcPr>
            <w:tcW w:w="12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EXCEDENT</w:t>
            </w:r>
          </w:p>
        </w:tc>
        <w:tc>
          <w:tcPr>
            <w:tcW w:w="447" w:type="pct"/>
            <w:tcBorders>
              <w:top w:val="nil"/>
              <w:left w:val="nil"/>
              <w:bottom w:val="single" w:sz="8" w:space="0" w:color="auto"/>
              <w:right w:val="nil"/>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xml:space="preserve">2 585  </w:t>
            </w:r>
          </w:p>
        </w:tc>
        <w:tc>
          <w:tcPr>
            <w:tcW w:w="448" w:type="pct"/>
            <w:tcBorders>
              <w:top w:val="nil"/>
              <w:left w:val="single" w:sz="8" w:space="0" w:color="auto"/>
              <w:bottom w:val="nil"/>
              <w:right w:val="nil"/>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xml:space="preserve">9 068  </w:t>
            </w:r>
          </w:p>
        </w:tc>
        <w:tc>
          <w:tcPr>
            <w:tcW w:w="4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xml:space="preserve">              -   </w:t>
            </w:r>
          </w:p>
        </w:tc>
        <w:tc>
          <w:tcPr>
            <w:tcW w:w="87" w:type="pct"/>
            <w:tcBorders>
              <w:top w:val="nil"/>
              <w:left w:val="nil"/>
              <w:bottom w:val="nil"/>
              <w:right w:val="nil"/>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b/>
                <w:bCs/>
                <w:sz w:val="16"/>
                <w:szCs w:val="16"/>
                <w:lang w:eastAsia="fr-FR"/>
              </w:rPr>
            </w:pPr>
          </w:p>
        </w:tc>
        <w:tc>
          <w:tcPr>
            <w:tcW w:w="980" w:type="pct"/>
            <w:tcBorders>
              <w:top w:val="nil"/>
              <w:left w:val="single" w:sz="8" w:space="0" w:color="auto"/>
              <w:bottom w:val="single" w:sz="8" w:space="0" w:color="auto"/>
              <w:right w:val="single" w:sz="8" w:space="0" w:color="auto"/>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DEFICIT</w:t>
            </w:r>
          </w:p>
        </w:tc>
        <w:tc>
          <w:tcPr>
            <w:tcW w:w="530" w:type="pct"/>
            <w:tcBorders>
              <w:top w:val="nil"/>
              <w:left w:val="nil"/>
              <w:bottom w:val="nil"/>
              <w:right w:val="single" w:sz="8" w:space="0" w:color="auto"/>
            </w:tcBorders>
            <w:shd w:val="clear" w:color="auto" w:fill="auto"/>
            <w:noWrap/>
            <w:vAlign w:val="bottom"/>
            <w:hideMark/>
          </w:tcPr>
          <w:p w:rsidR="00B233C5" w:rsidRPr="00827394" w:rsidRDefault="00B233C5" w:rsidP="00B233C5">
            <w:pPr>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 xml:space="preserve">              -   </w:t>
            </w:r>
          </w:p>
        </w:tc>
        <w:tc>
          <w:tcPr>
            <w:tcW w:w="384" w:type="pct"/>
            <w:tcBorders>
              <w:top w:val="nil"/>
              <w:left w:val="nil"/>
              <w:bottom w:val="single" w:sz="8" w:space="0" w:color="auto"/>
              <w:right w:val="single" w:sz="8" w:space="0" w:color="auto"/>
            </w:tcBorders>
            <w:shd w:val="clear" w:color="auto" w:fill="auto"/>
            <w:noWrap/>
            <w:vAlign w:val="bottom"/>
            <w:hideMark/>
          </w:tcPr>
          <w:p w:rsidR="00B233C5" w:rsidRPr="00827394" w:rsidRDefault="00B233C5" w:rsidP="00B233C5">
            <w:pPr>
              <w:ind w:right="-495"/>
              <w:jc w:val="center"/>
              <w:rPr>
                <w:rFonts w:ascii="Times New Roman" w:eastAsia="Times New Roman" w:hAnsi="Times New Roman" w:cs="Times New Roman"/>
                <w:sz w:val="16"/>
                <w:szCs w:val="16"/>
                <w:lang w:eastAsia="fr-FR"/>
              </w:rPr>
            </w:pPr>
            <w:r w:rsidRPr="00827394">
              <w:rPr>
                <w:rFonts w:ascii="Times New Roman" w:eastAsia="Times New Roman" w:hAnsi="Times New Roman" w:cs="Times New Roman"/>
                <w:sz w:val="16"/>
                <w:szCs w:val="16"/>
                <w:lang w:eastAsia="fr-FR"/>
              </w:rPr>
              <w:t>-</w:t>
            </w:r>
          </w:p>
        </w:tc>
        <w:tc>
          <w:tcPr>
            <w:tcW w:w="383" w:type="pct"/>
            <w:tcBorders>
              <w:top w:val="nil"/>
              <w:left w:val="nil"/>
              <w:bottom w:val="single" w:sz="8" w:space="0" w:color="auto"/>
              <w:right w:val="single" w:sz="8" w:space="0" w:color="auto"/>
            </w:tcBorders>
            <w:shd w:val="clear" w:color="auto" w:fill="auto"/>
            <w:noWrap/>
            <w:vAlign w:val="bottom"/>
            <w:hideMark/>
          </w:tcPr>
          <w:p w:rsidR="00B233C5" w:rsidRPr="00827394" w:rsidRDefault="00B233C5" w:rsidP="00B233C5">
            <w:pPr>
              <w:ind w:right="-495"/>
              <w:rPr>
                <w:rFonts w:ascii="Times New Roman" w:eastAsia="Times New Roman" w:hAnsi="Times New Roman" w:cs="Times New Roman"/>
                <w:b/>
                <w:bCs/>
                <w:color w:val="FF0000"/>
                <w:sz w:val="16"/>
                <w:szCs w:val="16"/>
                <w:lang w:eastAsia="fr-FR"/>
              </w:rPr>
            </w:pPr>
            <w:r w:rsidRPr="00827394">
              <w:rPr>
                <w:rFonts w:ascii="Times New Roman" w:eastAsia="Times New Roman" w:hAnsi="Times New Roman" w:cs="Times New Roman"/>
                <w:b/>
                <w:bCs/>
                <w:color w:val="FF0000"/>
                <w:sz w:val="16"/>
                <w:szCs w:val="16"/>
                <w:lang w:eastAsia="fr-FR"/>
              </w:rPr>
              <w:t xml:space="preserve">      2 700   </w:t>
            </w:r>
          </w:p>
        </w:tc>
      </w:tr>
      <w:tr w:rsidR="00B233C5" w:rsidRPr="00B34A29" w:rsidTr="008B4DB0">
        <w:trPr>
          <w:trHeight w:val="240"/>
        </w:trPr>
        <w:tc>
          <w:tcPr>
            <w:tcW w:w="1294" w:type="pct"/>
            <w:tcBorders>
              <w:top w:val="nil"/>
              <w:left w:val="single" w:sz="8" w:space="0" w:color="auto"/>
              <w:bottom w:val="single" w:sz="8" w:space="0" w:color="auto"/>
              <w:right w:val="nil"/>
            </w:tcBorders>
            <w:shd w:val="clear" w:color="000000" w:fill="auto"/>
            <w:noWrap/>
            <w:vAlign w:val="bottom"/>
            <w:hideMark/>
          </w:tcPr>
          <w:p w:rsidR="00B233C5" w:rsidRPr="00827394" w:rsidRDefault="00B233C5" w:rsidP="00B233C5">
            <w:pPr>
              <w:jc w:val="cente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TOTAL</w:t>
            </w:r>
          </w:p>
        </w:tc>
        <w:tc>
          <w:tcPr>
            <w:tcW w:w="447" w:type="pct"/>
            <w:tcBorders>
              <w:top w:val="nil"/>
              <w:left w:val="single" w:sz="8" w:space="0" w:color="auto"/>
              <w:bottom w:val="single" w:sz="8" w:space="0" w:color="auto"/>
              <w:right w:val="single" w:sz="8" w:space="0" w:color="auto"/>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xml:space="preserve">59 891  </w:t>
            </w:r>
          </w:p>
        </w:tc>
        <w:tc>
          <w:tcPr>
            <w:tcW w:w="448" w:type="pct"/>
            <w:tcBorders>
              <w:top w:val="single" w:sz="8" w:space="0" w:color="auto"/>
              <w:left w:val="nil"/>
              <w:bottom w:val="single" w:sz="8" w:space="0" w:color="auto"/>
              <w:right w:val="nil"/>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xml:space="preserve">69 252  </w:t>
            </w:r>
          </w:p>
        </w:tc>
        <w:tc>
          <w:tcPr>
            <w:tcW w:w="448" w:type="pct"/>
            <w:tcBorders>
              <w:top w:val="nil"/>
              <w:left w:val="single" w:sz="8" w:space="0" w:color="auto"/>
              <w:bottom w:val="single" w:sz="8" w:space="0" w:color="auto"/>
              <w:right w:val="single" w:sz="8" w:space="0" w:color="auto"/>
            </w:tcBorders>
            <w:shd w:val="clear" w:color="auto" w:fill="auto"/>
            <w:noWrap/>
            <w:vAlign w:val="bottom"/>
            <w:hideMark/>
          </w:tcPr>
          <w:p w:rsidR="00B233C5" w:rsidRPr="00827394" w:rsidRDefault="00B233C5" w:rsidP="00B233C5">
            <w:pPr>
              <w:jc w:val="right"/>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 xml:space="preserve">66 358  </w:t>
            </w:r>
          </w:p>
        </w:tc>
        <w:tc>
          <w:tcPr>
            <w:tcW w:w="87" w:type="pct"/>
            <w:tcBorders>
              <w:top w:val="nil"/>
              <w:left w:val="nil"/>
              <w:bottom w:val="nil"/>
              <w:right w:val="nil"/>
            </w:tcBorders>
            <w:shd w:val="clear" w:color="auto" w:fill="auto"/>
            <w:noWrap/>
            <w:vAlign w:val="bottom"/>
            <w:hideMark/>
          </w:tcPr>
          <w:p w:rsidR="00B233C5" w:rsidRPr="00827394" w:rsidRDefault="00B233C5" w:rsidP="00B233C5">
            <w:pPr>
              <w:jc w:val="center"/>
              <w:rPr>
                <w:rFonts w:ascii="Times New Roman" w:eastAsia="Times New Roman" w:hAnsi="Times New Roman" w:cs="Times New Roman"/>
                <w:sz w:val="16"/>
                <w:szCs w:val="16"/>
                <w:lang w:eastAsia="fr-FR"/>
              </w:rPr>
            </w:pPr>
          </w:p>
        </w:tc>
        <w:tc>
          <w:tcPr>
            <w:tcW w:w="980" w:type="pct"/>
            <w:tcBorders>
              <w:top w:val="nil"/>
              <w:left w:val="single" w:sz="8" w:space="0" w:color="auto"/>
              <w:bottom w:val="single" w:sz="8" w:space="0" w:color="auto"/>
              <w:right w:val="nil"/>
            </w:tcBorders>
            <w:shd w:val="clear" w:color="000000" w:fill="auto"/>
            <w:noWrap/>
            <w:vAlign w:val="bottom"/>
            <w:hideMark/>
          </w:tcPr>
          <w:p w:rsidR="00B233C5" w:rsidRPr="00827394" w:rsidRDefault="00B233C5" w:rsidP="00B233C5">
            <w:pPr>
              <w:jc w:val="center"/>
              <w:rPr>
                <w:rFonts w:ascii="Times New Roman" w:eastAsia="Times New Roman" w:hAnsi="Times New Roman" w:cs="Times New Roman"/>
                <w:b/>
                <w:bCs/>
                <w:sz w:val="16"/>
                <w:szCs w:val="16"/>
                <w:lang w:eastAsia="fr-FR"/>
              </w:rPr>
            </w:pPr>
            <w:r w:rsidRPr="00827394">
              <w:rPr>
                <w:rFonts w:ascii="Times New Roman" w:eastAsia="Times New Roman" w:hAnsi="Times New Roman" w:cs="Times New Roman"/>
                <w:b/>
                <w:bCs/>
                <w:sz w:val="16"/>
                <w:szCs w:val="16"/>
                <w:lang w:eastAsia="fr-FR"/>
              </w:rPr>
              <w:t>TOTAL</w:t>
            </w:r>
          </w:p>
        </w:tc>
        <w:tc>
          <w:tcPr>
            <w:tcW w:w="53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233C5" w:rsidRPr="00B34A29" w:rsidRDefault="00B233C5" w:rsidP="00B233C5">
            <w:pPr>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 xml:space="preserve">       </w:t>
            </w:r>
            <w:r w:rsidRPr="00B34A29">
              <w:rPr>
                <w:rFonts w:ascii="Times New Roman" w:eastAsia="Times New Roman" w:hAnsi="Times New Roman" w:cs="Times New Roman"/>
                <w:b/>
                <w:bCs/>
                <w:sz w:val="16"/>
                <w:szCs w:val="16"/>
                <w:lang w:eastAsia="fr-FR"/>
              </w:rPr>
              <w:t>59 891</w:t>
            </w:r>
          </w:p>
        </w:tc>
        <w:tc>
          <w:tcPr>
            <w:tcW w:w="384" w:type="pct"/>
            <w:tcBorders>
              <w:top w:val="nil"/>
              <w:left w:val="nil"/>
              <w:bottom w:val="single" w:sz="8" w:space="0" w:color="auto"/>
              <w:right w:val="nil"/>
            </w:tcBorders>
            <w:shd w:val="clear" w:color="auto" w:fill="auto"/>
            <w:noWrap/>
            <w:vAlign w:val="bottom"/>
            <w:hideMark/>
          </w:tcPr>
          <w:p w:rsidR="00B233C5" w:rsidRPr="00B34A29" w:rsidRDefault="00B233C5" w:rsidP="00B233C5">
            <w:pPr>
              <w:ind w:right="-495"/>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 xml:space="preserve">      69 </w:t>
            </w:r>
            <w:r w:rsidRPr="00B34A29">
              <w:rPr>
                <w:rFonts w:ascii="Times New Roman" w:eastAsia="Times New Roman" w:hAnsi="Times New Roman" w:cs="Times New Roman"/>
                <w:b/>
                <w:bCs/>
                <w:sz w:val="16"/>
                <w:szCs w:val="16"/>
                <w:lang w:eastAsia="fr-FR"/>
              </w:rPr>
              <w:t>252</w:t>
            </w:r>
          </w:p>
        </w:tc>
        <w:tc>
          <w:tcPr>
            <w:tcW w:w="383" w:type="pct"/>
            <w:tcBorders>
              <w:top w:val="nil"/>
              <w:left w:val="single" w:sz="8" w:space="0" w:color="auto"/>
              <w:bottom w:val="single" w:sz="8" w:space="0" w:color="auto"/>
              <w:right w:val="single" w:sz="8" w:space="0" w:color="auto"/>
            </w:tcBorders>
            <w:shd w:val="clear" w:color="auto" w:fill="auto"/>
            <w:noWrap/>
            <w:vAlign w:val="bottom"/>
            <w:hideMark/>
          </w:tcPr>
          <w:p w:rsidR="00B233C5" w:rsidRPr="00B34A29" w:rsidRDefault="00B233C5" w:rsidP="00B233C5">
            <w:pPr>
              <w:ind w:right="-495"/>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 xml:space="preserve">     66 358</w:t>
            </w:r>
          </w:p>
        </w:tc>
      </w:tr>
    </w:tbl>
    <w:p w:rsidR="00B233C5" w:rsidRDefault="00B233C5" w:rsidP="00B233C5">
      <w:pPr>
        <w:jc w:val="center"/>
        <w:rPr>
          <w:rFonts w:ascii="Times New Roman" w:hAnsi="Times New Roman" w:cs="Times New Roman"/>
        </w:rPr>
      </w:pPr>
    </w:p>
    <w:p w:rsidR="00B233C5" w:rsidRPr="000A4001" w:rsidRDefault="00B233C5" w:rsidP="00B233C5">
      <w:pPr>
        <w:pStyle w:val="Paragraphedeliste"/>
        <w:numPr>
          <w:ilvl w:val="0"/>
          <w:numId w:val="26"/>
        </w:numPr>
        <w:tabs>
          <w:tab w:val="left" w:pos="0"/>
          <w:tab w:val="left" w:pos="9072"/>
        </w:tabs>
        <w:spacing w:after="200" w:line="276" w:lineRule="auto"/>
        <w:ind w:right="425" w:hanging="720"/>
        <w:jc w:val="both"/>
        <w:rPr>
          <w:rFonts w:ascii="Times New Roman" w:hAnsi="Times New Roman" w:cs="Times New Roman"/>
        </w:rPr>
      </w:pPr>
      <w:r>
        <w:rPr>
          <w:rFonts w:ascii="Times New Roman" w:hAnsi="Times New Roman" w:cs="Times New Roman"/>
        </w:rPr>
        <w:t>C</w:t>
      </w:r>
      <w:r w:rsidRPr="000A4001">
        <w:rPr>
          <w:rFonts w:ascii="Times New Roman" w:hAnsi="Times New Roman" w:cs="Times New Roman"/>
        </w:rPr>
        <w:t>et écart favorable par rapport au budget trouve s</w:t>
      </w:r>
      <w:r>
        <w:rPr>
          <w:rFonts w:ascii="Times New Roman" w:hAnsi="Times New Roman" w:cs="Times New Roman"/>
        </w:rPr>
        <w:t xml:space="preserve">a première explication dans les </w:t>
      </w:r>
      <w:r w:rsidRPr="000A4001">
        <w:rPr>
          <w:rFonts w:ascii="Times New Roman" w:hAnsi="Times New Roman" w:cs="Times New Roman"/>
        </w:rPr>
        <w:t>produits qui</w:t>
      </w:r>
      <w:r>
        <w:rPr>
          <w:rFonts w:ascii="Times New Roman" w:hAnsi="Times New Roman" w:cs="Times New Roman"/>
        </w:rPr>
        <w:t xml:space="preserve"> s'élèvent à 63 658 €, soit 10 938 </w:t>
      </w:r>
      <w:r w:rsidRPr="000A4001">
        <w:rPr>
          <w:rFonts w:ascii="Times New Roman" w:hAnsi="Times New Roman" w:cs="Times New Roman"/>
        </w:rPr>
        <w:t>€ de plus que ce qui était attendu.</w:t>
      </w:r>
    </w:p>
    <w:p w:rsidR="00B233C5" w:rsidRPr="00601F24" w:rsidRDefault="00B233C5" w:rsidP="00B233C5">
      <w:pPr>
        <w:jc w:val="both"/>
        <w:rPr>
          <w:rFonts w:ascii="Times New Roman" w:hAnsi="Times New Roman" w:cs="Times New Roman"/>
        </w:rPr>
      </w:pPr>
      <w:r w:rsidRPr="00601F24">
        <w:rPr>
          <w:rFonts w:ascii="Times New Roman" w:hAnsi="Times New Roman" w:cs="Times New Roman"/>
        </w:rPr>
        <w:t>Les participations sont stables par rapport à l'an</w:t>
      </w:r>
      <w:r>
        <w:rPr>
          <w:rFonts w:ascii="Times New Roman" w:hAnsi="Times New Roman" w:cs="Times New Roman"/>
        </w:rPr>
        <w:t>née précédente</w:t>
      </w:r>
      <w:r w:rsidRPr="00601F24">
        <w:rPr>
          <w:rFonts w:ascii="Times New Roman" w:hAnsi="Times New Roman" w:cs="Times New Roman"/>
        </w:rPr>
        <w:t xml:space="preserve">, mais en net retrait par rapport à 2017, mais surtout par rapport à ce qui est nécessaire pour couvrir </w:t>
      </w:r>
      <w:r>
        <w:rPr>
          <w:rFonts w:ascii="Times New Roman" w:hAnsi="Times New Roman" w:cs="Times New Roman"/>
        </w:rPr>
        <w:t>les</w:t>
      </w:r>
      <w:r w:rsidRPr="00601F24">
        <w:rPr>
          <w:rFonts w:ascii="Times New Roman" w:hAnsi="Times New Roman" w:cs="Times New Roman"/>
        </w:rPr>
        <w:t xml:space="preserve"> charges. </w:t>
      </w:r>
    </w:p>
    <w:p w:rsidR="00B233C5" w:rsidRDefault="00B233C5" w:rsidP="00B233C5">
      <w:pPr>
        <w:jc w:val="both"/>
        <w:rPr>
          <w:rFonts w:ascii="Times New Roman" w:hAnsi="Times New Roman" w:cs="Times New Roman"/>
        </w:rPr>
      </w:pPr>
      <w:r w:rsidRPr="00601F24">
        <w:rPr>
          <w:rFonts w:ascii="Times New Roman" w:hAnsi="Times New Roman" w:cs="Times New Roman"/>
        </w:rPr>
        <w:t xml:space="preserve">Ceci est bien sûr </w:t>
      </w:r>
      <w:r>
        <w:rPr>
          <w:rFonts w:ascii="Times New Roman" w:hAnsi="Times New Roman" w:cs="Times New Roman"/>
        </w:rPr>
        <w:t>la conséquence</w:t>
      </w:r>
      <w:r w:rsidRPr="00601F24">
        <w:rPr>
          <w:rFonts w:ascii="Times New Roman" w:hAnsi="Times New Roman" w:cs="Times New Roman"/>
        </w:rPr>
        <w:t xml:space="preserve"> d'une promotion C</w:t>
      </w:r>
      <w:r>
        <w:rPr>
          <w:rFonts w:ascii="Times New Roman" w:hAnsi="Times New Roman" w:cs="Times New Roman"/>
        </w:rPr>
        <w:t>IF</w:t>
      </w:r>
      <w:r w:rsidRPr="00601F24">
        <w:rPr>
          <w:rFonts w:ascii="Times New Roman" w:hAnsi="Times New Roman" w:cs="Times New Roman"/>
        </w:rPr>
        <w:t xml:space="preserve"> 47</w:t>
      </w:r>
      <w:r>
        <w:rPr>
          <w:rFonts w:ascii="Times New Roman" w:hAnsi="Times New Roman" w:cs="Times New Roman"/>
        </w:rPr>
        <w:t>,</w:t>
      </w:r>
      <w:r w:rsidRPr="00601F24">
        <w:rPr>
          <w:rFonts w:ascii="Times New Roman" w:hAnsi="Times New Roman" w:cs="Times New Roman"/>
        </w:rPr>
        <w:t xml:space="preserve"> très</w:t>
      </w:r>
      <w:r>
        <w:rPr>
          <w:rFonts w:ascii="Times New Roman" w:hAnsi="Times New Roman" w:cs="Times New Roman"/>
        </w:rPr>
        <w:t xml:space="preserve"> faible en termes d'effectif</w:t>
      </w:r>
      <w:r w:rsidRPr="00601F24">
        <w:rPr>
          <w:rFonts w:ascii="Times New Roman" w:hAnsi="Times New Roman" w:cs="Times New Roman"/>
        </w:rPr>
        <w:t>.</w:t>
      </w:r>
    </w:p>
    <w:p w:rsidR="00B233C5" w:rsidRDefault="00B233C5" w:rsidP="00B233C5">
      <w:pPr>
        <w:jc w:val="both"/>
        <w:rPr>
          <w:rFonts w:ascii="Times New Roman" w:hAnsi="Times New Roman" w:cs="Times New Roman"/>
        </w:rPr>
      </w:pPr>
      <w:r w:rsidRPr="00601F24">
        <w:rPr>
          <w:rFonts w:ascii="Times New Roman" w:hAnsi="Times New Roman" w:cs="Times New Roman"/>
        </w:rPr>
        <w:t xml:space="preserve">Mais </w:t>
      </w:r>
      <w:r>
        <w:rPr>
          <w:rFonts w:ascii="Times New Roman" w:hAnsi="Times New Roman" w:cs="Times New Roman"/>
        </w:rPr>
        <w:t>ces participations</w:t>
      </w:r>
      <w:r w:rsidRPr="00601F24">
        <w:rPr>
          <w:rFonts w:ascii="Times New Roman" w:hAnsi="Times New Roman" w:cs="Times New Roman"/>
        </w:rPr>
        <w:t xml:space="preserve"> sont cependant bien supérieures au budget</w:t>
      </w:r>
      <w:r>
        <w:rPr>
          <w:rFonts w:ascii="Times New Roman" w:hAnsi="Times New Roman" w:cs="Times New Roman"/>
        </w:rPr>
        <w:t>,</w:t>
      </w:r>
      <w:r w:rsidRPr="00601F24">
        <w:rPr>
          <w:rFonts w:ascii="Times New Roman" w:hAnsi="Times New Roman" w:cs="Times New Roman"/>
        </w:rPr>
        <w:t xml:space="preserve"> du fait des </w:t>
      </w:r>
      <w:r>
        <w:rPr>
          <w:rFonts w:ascii="Times New Roman" w:hAnsi="Times New Roman" w:cs="Times New Roman"/>
        </w:rPr>
        <w:t>nouvelles possibilités offertes</w:t>
      </w:r>
      <w:r w:rsidRPr="00601F24">
        <w:rPr>
          <w:rFonts w:ascii="Times New Roman" w:hAnsi="Times New Roman" w:cs="Times New Roman"/>
        </w:rPr>
        <w:t xml:space="preserve"> </w:t>
      </w:r>
      <w:r>
        <w:rPr>
          <w:rFonts w:ascii="Times New Roman" w:hAnsi="Times New Roman" w:cs="Times New Roman"/>
        </w:rPr>
        <w:t>permettant</w:t>
      </w:r>
      <w:r w:rsidRPr="00601F24">
        <w:rPr>
          <w:rFonts w:ascii="Times New Roman" w:hAnsi="Times New Roman" w:cs="Times New Roman"/>
        </w:rPr>
        <w:t xml:space="preserve"> de participer à un trimestre seulement, voire à une série de cours</w:t>
      </w:r>
      <w:r>
        <w:rPr>
          <w:rFonts w:ascii="Times New Roman" w:hAnsi="Times New Roman" w:cs="Times New Roman"/>
        </w:rPr>
        <w:t>.</w:t>
      </w:r>
    </w:p>
    <w:p w:rsidR="00B233C5" w:rsidRPr="00601F24" w:rsidRDefault="00B233C5" w:rsidP="00B233C5">
      <w:pPr>
        <w:jc w:val="both"/>
        <w:rPr>
          <w:rFonts w:ascii="Times New Roman" w:hAnsi="Times New Roman" w:cs="Times New Roman"/>
        </w:rPr>
      </w:pPr>
    </w:p>
    <w:p w:rsidR="00B233C5" w:rsidRPr="00601F24" w:rsidRDefault="00B233C5" w:rsidP="00B233C5">
      <w:pPr>
        <w:jc w:val="both"/>
        <w:rPr>
          <w:rFonts w:ascii="Times New Roman" w:hAnsi="Times New Roman" w:cs="Times New Roman"/>
        </w:rPr>
      </w:pPr>
      <w:r w:rsidRPr="00601F24">
        <w:rPr>
          <w:rFonts w:ascii="Times New Roman" w:hAnsi="Times New Roman" w:cs="Times New Roman"/>
        </w:rPr>
        <w:t xml:space="preserve">Mais l'excellente nouvelle est le montant très significatif des dons qui se sont maintenus à un niveau supérieur à 14 </w:t>
      </w:r>
      <w:r>
        <w:rPr>
          <w:rFonts w:ascii="Times New Roman" w:hAnsi="Times New Roman" w:cs="Times New Roman"/>
        </w:rPr>
        <w:t>K</w:t>
      </w:r>
      <w:r w:rsidRPr="00601F24">
        <w:rPr>
          <w:rFonts w:ascii="Times New Roman" w:hAnsi="Times New Roman" w:cs="Times New Roman"/>
        </w:rPr>
        <w:t>€</w:t>
      </w:r>
      <w:r>
        <w:rPr>
          <w:rFonts w:ascii="Times New Roman" w:hAnsi="Times New Roman" w:cs="Times New Roman"/>
        </w:rPr>
        <w:t xml:space="preserve">. </w:t>
      </w:r>
      <w:r w:rsidRPr="00601F24">
        <w:rPr>
          <w:rFonts w:ascii="Times New Roman" w:hAnsi="Times New Roman" w:cs="Times New Roman"/>
        </w:rPr>
        <w:t>Soyez donc très sincèrement remerciés pour votre générosité, qui aura dépassé nos attentes et qui aura bien limité le déficit.</w:t>
      </w:r>
    </w:p>
    <w:p w:rsidR="00B233C5" w:rsidRDefault="00B233C5" w:rsidP="00B233C5">
      <w:pPr>
        <w:jc w:val="both"/>
        <w:rPr>
          <w:rFonts w:ascii="Times New Roman" w:hAnsi="Times New Roman" w:cs="Times New Roman"/>
        </w:rPr>
      </w:pPr>
      <w:r w:rsidRPr="00601F24">
        <w:rPr>
          <w:rFonts w:ascii="Times New Roman" w:hAnsi="Times New Roman" w:cs="Times New Roman"/>
        </w:rPr>
        <w:t xml:space="preserve">Pour mémoire, </w:t>
      </w:r>
      <w:r>
        <w:rPr>
          <w:rFonts w:ascii="Times New Roman" w:hAnsi="Times New Roman" w:cs="Times New Roman"/>
        </w:rPr>
        <w:t>la subvention exceptionnelle de 5 000 € versée par</w:t>
      </w:r>
      <w:r w:rsidRPr="00601F24">
        <w:rPr>
          <w:rFonts w:ascii="Times New Roman" w:hAnsi="Times New Roman" w:cs="Times New Roman"/>
        </w:rPr>
        <w:t xml:space="preserve"> les Semaines Sociales de France </w:t>
      </w:r>
      <w:r>
        <w:rPr>
          <w:rFonts w:ascii="Times New Roman" w:hAnsi="Times New Roman" w:cs="Times New Roman"/>
        </w:rPr>
        <w:t>en 2017-2018 avai</w:t>
      </w:r>
      <w:r w:rsidRPr="00601F24">
        <w:rPr>
          <w:rFonts w:ascii="Times New Roman" w:hAnsi="Times New Roman" w:cs="Times New Roman"/>
        </w:rPr>
        <w:t>t un caractère ponctuel, qu</w:t>
      </w:r>
      <w:r>
        <w:rPr>
          <w:rFonts w:ascii="Times New Roman" w:hAnsi="Times New Roman" w:cs="Times New Roman"/>
        </w:rPr>
        <w:t>i bien sûr ne se retrouve</w:t>
      </w:r>
      <w:r w:rsidRPr="00601F24">
        <w:rPr>
          <w:rFonts w:ascii="Times New Roman" w:hAnsi="Times New Roman" w:cs="Times New Roman"/>
        </w:rPr>
        <w:t xml:space="preserve"> pas cette année.</w:t>
      </w:r>
    </w:p>
    <w:p w:rsidR="00B233C5" w:rsidRDefault="00B233C5" w:rsidP="00B233C5">
      <w:pPr>
        <w:jc w:val="both"/>
        <w:rPr>
          <w:rFonts w:ascii="Times New Roman" w:hAnsi="Times New Roman" w:cs="Times New Roman"/>
        </w:rPr>
      </w:pPr>
    </w:p>
    <w:p w:rsidR="00B233C5" w:rsidRPr="00E97A06" w:rsidRDefault="00B233C5" w:rsidP="008F5AB3">
      <w:pPr>
        <w:pStyle w:val="Paragraphedeliste"/>
        <w:numPr>
          <w:ilvl w:val="0"/>
          <w:numId w:val="25"/>
        </w:numPr>
        <w:spacing w:after="200"/>
        <w:ind w:left="0" w:firstLine="0"/>
        <w:jc w:val="both"/>
        <w:rPr>
          <w:rFonts w:ascii="Times New Roman" w:hAnsi="Times New Roman" w:cs="Times New Roman"/>
        </w:rPr>
      </w:pPr>
      <w:r w:rsidRPr="00E97A06">
        <w:rPr>
          <w:rFonts w:ascii="Times New Roman" w:hAnsi="Times New Roman" w:cs="Times New Roman"/>
        </w:rPr>
        <w:t xml:space="preserve">A l'inverse, les charges sont supérieures de 6 </w:t>
      </w:r>
      <w:r>
        <w:rPr>
          <w:rFonts w:ascii="Times New Roman" w:hAnsi="Times New Roman" w:cs="Times New Roman"/>
        </w:rPr>
        <w:t xml:space="preserve">008 </w:t>
      </w:r>
      <w:r w:rsidRPr="00E97A06">
        <w:rPr>
          <w:rFonts w:ascii="Times New Roman" w:hAnsi="Times New Roman" w:cs="Times New Roman"/>
        </w:rPr>
        <w:t>€ à ce qui était prévu, du fait  essentiellement de régularisations de salaires et charges sur exercices antérieurs, non prévues lors de l'établissement du budget, mais annoncées lors de l'Assemblée Générale du 10 avril 2019 :</w:t>
      </w:r>
      <w:r>
        <w:rPr>
          <w:rFonts w:ascii="Times New Roman" w:hAnsi="Times New Roman" w:cs="Times New Roman"/>
        </w:rPr>
        <w:t xml:space="preserve"> </w:t>
      </w:r>
      <w:r w:rsidRPr="00E97A06">
        <w:rPr>
          <w:rFonts w:ascii="Times New Roman" w:hAnsi="Times New Roman" w:cs="Times New Roman"/>
        </w:rPr>
        <w:t>une augmentation à l'ancienneté</w:t>
      </w:r>
      <w:r>
        <w:rPr>
          <w:rFonts w:ascii="Times New Roman" w:hAnsi="Times New Roman" w:cs="Times New Roman"/>
        </w:rPr>
        <w:t xml:space="preserve"> tous les trois ans, prévue dans le contrat de travail de la Secrétaire de l'Association, </w:t>
      </w:r>
      <w:r w:rsidRPr="00E97A06">
        <w:rPr>
          <w:rFonts w:ascii="Times New Roman" w:hAnsi="Times New Roman" w:cs="Times New Roman"/>
        </w:rPr>
        <w:t>avait été</w:t>
      </w:r>
      <w:r>
        <w:rPr>
          <w:rFonts w:ascii="Times New Roman" w:hAnsi="Times New Roman" w:cs="Times New Roman"/>
        </w:rPr>
        <w:t xml:space="preserve"> "</w:t>
      </w:r>
      <w:r w:rsidRPr="00E97A06">
        <w:rPr>
          <w:rFonts w:ascii="Times New Roman" w:hAnsi="Times New Roman" w:cs="Times New Roman"/>
        </w:rPr>
        <w:t>oublié</w:t>
      </w:r>
      <w:r>
        <w:rPr>
          <w:rFonts w:ascii="Times New Roman" w:hAnsi="Times New Roman" w:cs="Times New Roman"/>
        </w:rPr>
        <w:t>e"</w:t>
      </w:r>
      <w:r w:rsidRPr="00E97A06">
        <w:rPr>
          <w:rFonts w:ascii="Times New Roman" w:hAnsi="Times New Roman" w:cs="Times New Roman"/>
        </w:rPr>
        <w:t xml:space="preserve"> </w:t>
      </w:r>
      <w:r>
        <w:rPr>
          <w:rFonts w:ascii="Times New Roman" w:hAnsi="Times New Roman" w:cs="Times New Roman"/>
        </w:rPr>
        <w:t>et il a donc fallu</w:t>
      </w:r>
      <w:r w:rsidRPr="00E97A06">
        <w:rPr>
          <w:rFonts w:ascii="Times New Roman" w:hAnsi="Times New Roman" w:cs="Times New Roman"/>
        </w:rPr>
        <w:t xml:space="preserve"> rattraper cette omission sur 3 ans, et l'appliquer à l'année en cours ; soit un effet sur 4 ans, le tout soumis aux charges sociales…</w:t>
      </w:r>
    </w:p>
    <w:p w:rsidR="008F5AB3" w:rsidRDefault="00B233C5" w:rsidP="00B233C5">
      <w:pPr>
        <w:jc w:val="both"/>
        <w:rPr>
          <w:rFonts w:ascii="Times New Roman" w:hAnsi="Times New Roman" w:cs="Times New Roman"/>
        </w:rPr>
      </w:pPr>
      <w:r w:rsidRPr="00601F24">
        <w:rPr>
          <w:rFonts w:ascii="Times New Roman" w:hAnsi="Times New Roman" w:cs="Times New Roman"/>
        </w:rPr>
        <w:t>Inversement, et comme prévu, nous avons bénéficié de la compétence de nouveaux bénévoles, permettant de limiter les honoraires versés.</w:t>
      </w:r>
    </w:p>
    <w:p w:rsidR="00B233C5" w:rsidRPr="00601F24" w:rsidRDefault="00B233C5" w:rsidP="00B233C5">
      <w:pPr>
        <w:jc w:val="both"/>
        <w:rPr>
          <w:rFonts w:ascii="Times New Roman" w:hAnsi="Times New Roman" w:cs="Times New Roman"/>
        </w:rPr>
      </w:pPr>
      <w:r w:rsidRPr="00601F24">
        <w:rPr>
          <w:rFonts w:ascii="Times New Roman" w:hAnsi="Times New Roman" w:cs="Times New Roman"/>
        </w:rPr>
        <w:lastRenderedPageBreak/>
        <w:t>Moyennant des changements de pièces, l'achat d'un photocopieur</w:t>
      </w:r>
      <w:r>
        <w:rPr>
          <w:rFonts w:ascii="Times New Roman" w:hAnsi="Times New Roman" w:cs="Times New Roman"/>
        </w:rPr>
        <w:t xml:space="preserve"> a pu être repoussé d'un an</w:t>
      </w:r>
      <w:r w:rsidRPr="00601F24">
        <w:rPr>
          <w:rFonts w:ascii="Times New Roman" w:hAnsi="Times New Roman" w:cs="Times New Roman"/>
        </w:rPr>
        <w:t xml:space="preserve">, avec en contrepartie une augmentation du poste "entretien". </w:t>
      </w:r>
    </w:p>
    <w:p w:rsidR="00B233C5" w:rsidRDefault="00B233C5" w:rsidP="00B233C5">
      <w:pPr>
        <w:jc w:val="both"/>
        <w:rPr>
          <w:rFonts w:ascii="Times New Roman" w:hAnsi="Times New Roman" w:cs="Times New Roman"/>
        </w:rPr>
      </w:pPr>
      <w:r w:rsidRPr="00601F24">
        <w:rPr>
          <w:rFonts w:ascii="Times New Roman" w:hAnsi="Times New Roman" w:cs="Times New Roman"/>
        </w:rPr>
        <w:t>Les charges globales atteignent ainsi 66 358 €, à comparer aux 63 658 € de produits, ce qui explique le déficit de 2700 €.</w:t>
      </w:r>
    </w:p>
    <w:p w:rsidR="00B233C5" w:rsidRDefault="00B233C5" w:rsidP="00B233C5">
      <w:pPr>
        <w:jc w:val="both"/>
        <w:rPr>
          <w:rFonts w:ascii="Times New Roman" w:hAnsi="Times New Roman" w:cs="Times New Roman"/>
        </w:rPr>
      </w:pPr>
    </w:p>
    <w:p w:rsidR="00B233C5" w:rsidRDefault="00B233C5" w:rsidP="00B233C5">
      <w:pPr>
        <w:jc w:val="center"/>
        <w:rPr>
          <w:rFonts w:ascii="Times New Roman" w:hAnsi="Times New Roman" w:cs="Times New Roman"/>
          <w:b/>
        </w:rPr>
      </w:pPr>
      <w:r w:rsidRPr="00AC0344">
        <w:rPr>
          <w:rFonts w:ascii="Times New Roman" w:hAnsi="Times New Roman" w:cs="Times New Roman"/>
          <w:b/>
        </w:rPr>
        <w:t>BILAN</w:t>
      </w:r>
    </w:p>
    <w:p w:rsidR="00B233C5" w:rsidRPr="00AC0344" w:rsidRDefault="00B233C5" w:rsidP="00B233C5">
      <w:pPr>
        <w:jc w:val="center"/>
        <w:rPr>
          <w:rFonts w:ascii="Times New Roman" w:hAnsi="Times New Roman" w:cs="Times New Roman"/>
          <w:b/>
        </w:rPr>
      </w:pPr>
    </w:p>
    <w:tbl>
      <w:tblPr>
        <w:tblW w:w="10480" w:type="dxa"/>
        <w:tblInd w:w="-699" w:type="dxa"/>
        <w:tblCellMar>
          <w:left w:w="70" w:type="dxa"/>
          <w:right w:w="70" w:type="dxa"/>
        </w:tblCellMar>
        <w:tblLook w:val="04A0" w:firstRow="1" w:lastRow="0" w:firstColumn="1" w:lastColumn="0" w:noHBand="0" w:noVBand="1"/>
      </w:tblPr>
      <w:tblGrid>
        <w:gridCol w:w="2300"/>
        <w:gridCol w:w="920"/>
        <w:gridCol w:w="920"/>
        <w:gridCol w:w="920"/>
        <w:gridCol w:w="200"/>
        <w:gridCol w:w="2460"/>
        <w:gridCol w:w="920"/>
        <w:gridCol w:w="920"/>
        <w:gridCol w:w="920"/>
      </w:tblGrid>
      <w:tr w:rsidR="00B233C5" w:rsidRPr="00AC0344" w:rsidTr="007F558B">
        <w:trPr>
          <w:trHeight w:val="225"/>
        </w:trPr>
        <w:tc>
          <w:tcPr>
            <w:tcW w:w="2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ACTIF</w:t>
            </w:r>
          </w:p>
        </w:tc>
        <w:tc>
          <w:tcPr>
            <w:tcW w:w="920" w:type="dxa"/>
            <w:tcBorders>
              <w:top w:val="single" w:sz="8" w:space="0" w:color="auto"/>
              <w:left w:val="nil"/>
              <w:bottom w:val="single" w:sz="8" w:space="0" w:color="auto"/>
              <w:right w:val="single" w:sz="8" w:space="0" w:color="auto"/>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30/09/17</w:t>
            </w:r>
          </w:p>
        </w:tc>
        <w:tc>
          <w:tcPr>
            <w:tcW w:w="920" w:type="dxa"/>
            <w:tcBorders>
              <w:top w:val="single" w:sz="8" w:space="0" w:color="auto"/>
              <w:left w:val="nil"/>
              <w:bottom w:val="single" w:sz="8" w:space="0" w:color="auto"/>
              <w:right w:val="single" w:sz="8" w:space="0" w:color="auto"/>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30/09/18</w:t>
            </w:r>
          </w:p>
        </w:tc>
        <w:tc>
          <w:tcPr>
            <w:tcW w:w="920" w:type="dxa"/>
            <w:tcBorders>
              <w:top w:val="single" w:sz="8" w:space="0" w:color="auto"/>
              <w:left w:val="nil"/>
              <w:bottom w:val="single" w:sz="8" w:space="0" w:color="auto"/>
              <w:right w:val="single" w:sz="8" w:space="0" w:color="auto"/>
            </w:tcBorders>
            <w:shd w:val="clear" w:color="auto" w:fill="auto"/>
            <w:noWrap/>
            <w:vAlign w:val="bottom"/>
            <w:hideMark/>
          </w:tcPr>
          <w:p w:rsidR="00B233C5" w:rsidRPr="00AC0344" w:rsidRDefault="00B233C5" w:rsidP="007F558B">
            <w:pPr>
              <w:jc w:val="right"/>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30/09/2019</w:t>
            </w:r>
          </w:p>
        </w:tc>
        <w:tc>
          <w:tcPr>
            <w:tcW w:w="200" w:type="dxa"/>
            <w:tcBorders>
              <w:top w:val="nil"/>
              <w:left w:val="nil"/>
              <w:bottom w:val="nil"/>
              <w:right w:val="nil"/>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b/>
                <w:bCs/>
                <w:sz w:val="16"/>
                <w:szCs w:val="16"/>
                <w:lang w:eastAsia="fr-FR"/>
              </w:rPr>
            </w:pPr>
          </w:p>
        </w:tc>
        <w:tc>
          <w:tcPr>
            <w:tcW w:w="24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PASSIF</w:t>
            </w:r>
          </w:p>
        </w:tc>
        <w:tc>
          <w:tcPr>
            <w:tcW w:w="920" w:type="dxa"/>
            <w:tcBorders>
              <w:top w:val="single" w:sz="8" w:space="0" w:color="auto"/>
              <w:left w:val="nil"/>
              <w:bottom w:val="single" w:sz="8" w:space="0" w:color="auto"/>
              <w:right w:val="single" w:sz="8" w:space="0" w:color="auto"/>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30/09/17</w:t>
            </w:r>
          </w:p>
        </w:tc>
        <w:tc>
          <w:tcPr>
            <w:tcW w:w="920" w:type="dxa"/>
            <w:tcBorders>
              <w:top w:val="single" w:sz="8" w:space="0" w:color="auto"/>
              <w:left w:val="nil"/>
              <w:bottom w:val="single" w:sz="8" w:space="0" w:color="auto"/>
              <w:right w:val="single" w:sz="8" w:space="0" w:color="auto"/>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30/09/18</w:t>
            </w:r>
          </w:p>
        </w:tc>
        <w:tc>
          <w:tcPr>
            <w:tcW w:w="920" w:type="dxa"/>
            <w:tcBorders>
              <w:top w:val="single" w:sz="8" w:space="0" w:color="auto"/>
              <w:left w:val="nil"/>
              <w:bottom w:val="single" w:sz="8" w:space="0" w:color="auto"/>
              <w:right w:val="single" w:sz="8" w:space="0" w:color="auto"/>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30/09/19</w:t>
            </w:r>
          </w:p>
        </w:tc>
      </w:tr>
      <w:tr w:rsidR="00B233C5" w:rsidRPr="00AC0344" w:rsidTr="007F558B">
        <w:trPr>
          <w:trHeight w:val="210"/>
        </w:trPr>
        <w:tc>
          <w:tcPr>
            <w:tcW w:w="2300" w:type="dxa"/>
            <w:tcBorders>
              <w:top w:val="nil"/>
              <w:left w:val="single" w:sz="8" w:space="0" w:color="auto"/>
              <w:bottom w:val="nil"/>
              <w:right w:val="nil"/>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w:t>
            </w: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w:t>
            </w:r>
          </w:p>
        </w:tc>
        <w:tc>
          <w:tcPr>
            <w:tcW w:w="920" w:type="dxa"/>
            <w:tcBorders>
              <w:top w:val="nil"/>
              <w:left w:val="nil"/>
              <w:bottom w:val="nil"/>
              <w:right w:val="nil"/>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b/>
                <w:bCs/>
                <w:sz w:val="16"/>
                <w:szCs w:val="16"/>
                <w:lang w:eastAsia="fr-FR"/>
              </w:rPr>
            </w:pP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w:t>
            </w:r>
          </w:p>
        </w:tc>
        <w:tc>
          <w:tcPr>
            <w:tcW w:w="200" w:type="dxa"/>
            <w:tcBorders>
              <w:top w:val="nil"/>
              <w:left w:val="nil"/>
              <w:bottom w:val="nil"/>
              <w:right w:val="nil"/>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b/>
                <w:bCs/>
                <w:sz w:val="16"/>
                <w:szCs w:val="16"/>
                <w:lang w:eastAsia="fr-FR"/>
              </w:rPr>
            </w:pPr>
          </w:p>
        </w:tc>
        <w:tc>
          <w:tcPr>
            <w:tcW w:w="246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MS Sans Serif" w:eastAsia="Times New Roman" w:hAnsi="MS Sans Serif" w:cs="Times New Roman"/>
                <w:sz w:val="16"/>
                <w:szCs w:val="16"/>
                <w:lang w:eastAsia="fr-FR"/>
              </w:rPr>
            </w:pPr>
            <w:r w:rsidRPr="00AC0344">
              <w:rPr>
                <w:rFonts w:ascii="MS Sans Serif" w:eastAsia="Times New Roman" w:hAnsi="MS Sans Serif" w:cs="Times New Roman"/>
                <w:sz w:val="16"/>
                <w:szCs w:val="16"/>
                <w:lang w:eastAsia="fr-FR"/>
              </w:rPr>
              <w:t> </w:t>
            </w:r>
          </w:p>
        </w:tc>
      </w:tr>
      <w:tr w:rsidR="00B233C5" w:rsidRPr="00AC0344" w:rsidTr="007F558B">
        <w:trPr>
          <w:trHeight w:val="225"/>
        </w:trPr>
        <w:tc>
          <w:tcPr>
            <w:tcW w:w="2300" w:type="dxa"/>
            <w:tcBorders>
              <w:top w:val="nil"/>
              <w:left w:val="single" w:sz="8" w:space="0" w:color="auto"/>
              <w:bottom w:val="nil"/>
              <w:right w:val="nil"/>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Immobilisations corporelles</w:t>
            </w: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jc w:val="right"/>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20 289   </w:t>
            </w:r>
          </w:p>
        </w:tc>
        <w:tc>
          <w:tcPr>
            <w:tcW w:w="920" w:type="dxa"/>
            <w:tcBorders>
              <w:top w:val="nil"/>
              <w:left w:val="nil"/>
              <w:bottom w:val="nil"/>
              <w:right w:val="nil"/>
            </w:tcBorders>
            <w:shd w:val="clear" w:color="auto" w:fill="auto"/>
            <w:noWrap/>
            <w:vAlign w:val="bottom"/>
            <w:hideMark/>
          </w:tcPr>
          <w:p w:rsidR="00B233C5" w:rsidRPr="00AC0344" w:rsidRDefault="00B233C5" w:rsidP="007F558B">
            <w:pPr>
              <w:jc w:val="right"/>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20 289   </w:t>
            </w: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20 289   </w:t>
            </w:r>
          </w:p>
        </w:tc>
        <w:tc>
          <w:tcPr>
            <w:tcW w:w="200" w:type="dxa"/>
            <w:tcBorders>
              <w:top w:val="nil"/>
              <w:left w:val="nil"/>
              <w:bottom w:val="nil"/>
              <w:right w:val="nil"/>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b/>
                <w:bCs/>
                <w:sz w:val="16"/>
                <w:szCs w:val="16"/>
                <w:lang w:eastAsia="fr-FR"/>
              </w:rPr>
            </w:pPr>
          </w:p>
        </w:tc>
        <w:tc>
          <w:tcPr>
            <w:tcW w:w="246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MS Sans Serif" w:eastAsia="Times New Roman" w:hAnsi="MS Sans Serif" w:cs="Times New Roman"/>
                <w:sz w:val="16"/>
                <w:szCs w:val="16"/>
                <w:lang w:eastAsia="fr-FR"/>
              </w:rPr>
            </w:pPr>
            <w:r w:rsidRPr="00AC0344">
              <w:rPr>
                <w:rFonts w:ascii="MS Sans Serif" w:eastAsia="Times New Roman" w:hAnsi="MS Sans Serif" w:cs="Times New Roman"/>
                <w:sz w:val="16"/>
                <w:szCs w:val="16"/>
                <w:lang w:eastAsia="fr-FR"/>
              </w:rPr>
              <w:t> </w:t>
            </w:r>
          </w:p>
        </w:tc>
      </w:tr>
      <w:tr w:rsidR="00B233C5" w:rsidRPr="00AC0344" w:rsidTr="007F558B">
        <w:trPr>
          <w:trHeight w:val="270"/>
        </w:trPr>
        <w:tc>
          <w:tcPr>
            <w:tcW w:w="2300" w:type="dxa"/>
            <w:tcBorders>
              <w:top w:val="nil"/>
              <w:left w:val="single" w:sz="8" w:space="0" w:color="auto"/>
              <w:bottom w:val="nil"/>
              <w:right w:val="nil"/>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Amortissement</w:t>
            </w: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jc w:val="right"/>
              <w:rPr>
                <w:rFonts w:ascii="Times New Roman" w:eastAsia="Times New Roman" w:hAnsi="Times New Roman" w:cs="Times New Roman"/>
                <w:color w:val="FF0000"/>
                <w:sz w:val="16"/>
                <w:szCs w:val="16"/>
                <w:u w:val="single"/>
                <w:lang w:eastAsia="fr-FR"/>
              </w:rPr>
            </w:pPr>
            <w:r w:rsidRPr="00AC0344">
              <w:rPr>
                <w:rFonts w:ascii="Times New Roman" w:eastAsia="Times New Roman" w:hAnsi="Times New Roman" w:cs="Times New Roman"/>
                <w:color w:val="FF0000"/>
                <w:sz w:val="16"/>
                <w:szCs w:val="16"/>
                <w:u w:val="single"/>
                <w:lang w:eastAsia="fr-FR"/>
              </w:rPr>
              <w:t xml:space="preserve">-   20 289   </w:t>
            </w:r>
          </w:p>
        </w:tc>
        <w:tc>
          <w:tcPr>
            <w:tcW w:w="920" w:type="dxa"/>
            <w:tcBorders>
              <w:top w:val="nil"/>
              <w:left w:val="nil"/>
              <w:bottom w:val="nil"/>
              <w:right w:val="nil"/>
            </w:tcBorders>
            <w:shd w:val="clear" w:color="auto" w:fill="auto"/>
            <w:noWrap/>
            <w:vAlign w:val="bottom"/>
            <w:hideMark/>
          </w:tcPr>
          <w:p w:rsidR="00B233C5" w:rsidRPr="00AC0344" w:rsidRDefault="00B233C5" w:rsidP="007F558B">
            <w:pPr>
              <w:jc w:val="right"/>
              <w:rPr>
                <w:rFonts w:ascii="Times New Roman" w:eastAsia="Times New Roman" w:hAnsi="Times New Roman" w:cs="Times New Roman"/>
                <w:color w:val="FF0000"/>
                <w:sz w:val="16"/>
                <w:szCs w:val="16"/>
                <w:u w:val="single"/>
                <w:lang w:eastAsia="fr-FR"/>
              </w:rPr>
            </w:pPr>
            <w:r w:rsidRPr="00AC0344">
              <w:rPr>
                <w:rFonts w:ascii="Times New Roman" w:eastAsia="Times New Roman" w:hAnsi="Times New Roman" w:cs="Times New Roman"/>
                <w:color w:val="FF0000"/>
                <w:sz w:val="16"/>
                <w:szCs w:val="16"/>
                <w:u w:val="single"/>
                <w:lang w:eastAsia="fr-FR"/>
              </w:rPr>
              <w:t xml:space="preserve">-   20 289   </w:t>
            </w: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color w:val="FF0000"/>
                <w:sz w:val="16"/>
                <w:szCs w:val="16"/>
                <w:u w:val="single"/>
                <w:lang w:eastAsia="fr-FR"/>
              </w:rPr>
            </w:pPr>
            <w:r w:rsidRPr="00AC0344">
              <w:rPr>
                <w:rFonts w:ascii="Times New Roman" w:eastAsia="Times New Roman" w:hAnsi="Times New Roman" w:cs="Times New Roman"/>
                <w:color w:val="FF0000"/>
                <w:sz w:val="16"/>
                <w:szCs w:val="16"/>
                <w:u w:val="single"/>
                <w:lang w:eastAsia="fr-FR"/>
              </w:rPr>
              <w:t xml:space="preserve">-   20 289   </w:t>
            </w:r>
          </w:p>
        </w:tc>
        <w:tc>
          <w:tcPr>
            <w:tcW w:w="200" w:type="dxa"/>
            <w:tcBorders>
              <w:top w:val="nil"/>
              <w:left w:val="nil"/>
              <w:bottom w:val="nil"/>
              <w:right w:val="nil"/>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sz w:val="16"/>
                <w:szCs w:val="16"/>
                <w:lang w:eastAsia="fr-FR"/>
              </w:rPr>
            </w:pPr>
          </w:p>
        </w:tc>
        <w:tc>
          <w:tcPr>
            <w:tcW w:w="246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xml:space="preserve"> Réserves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31 938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34 523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43 592   </w:t>
            </w:r>
          </w:p>
        </w:tc>
      </w:tr>
      <w:tr w:rsidR="00B233C5" w:rsidRPr="00AC0344" w:rsidTr="007F558B">
        <w:trPr>
          <w:trHeight w:val="225"/>
        </w:trPr>
        <w:tc>
          <w:tcPr>
            <w:tcW w:w="2300" w:type="dxa"/>
            <w:tcBorders>
              <w:top w:val="nil"/>
              <w:left w:val="single" w:sz="8" w:space="0" w:color="auto"/>
              <w:bottom w:val="nil"/>
              <w:right w:val="nil"/>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Valeur nette</w:t>
            </w: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jc w:val="right"/>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   </w:t>
            </w:r>
          </w:p>
        </w:tc>
        <w:tc>
          <w:tcPr>
            <w:tcW w:w="920" w:type="dxa"/>
            <w:tcBorders>
              <w:top w:val="nil"/>
              <w:left w:val="nil"/>
              <w:bottom w:val="nil"/>
              <w:right w:val="nil"/>
            </w:tcBorders>
            <w:shd w:val="clear" w:color="auto" w:fill="auto"/>
            <w:noWrap/>
            <w:vAlign w:val="bottom"/>
            <w:hideMark/>
          </w:tcPr>
          <w:p w:rsidR="00B233C5" w:rsidRPr="00AC0344" w:rsidRDefault="00B233C5" w:rsidP="007F558B">
            <w:pPr>
              <w:jc w:val="right"/>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   </w:t>
            </w: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   </w:t>
            </w:r>
          </w:p>
        </w:tc>
        <w:tc>
          <w:tcPr>
            <w:tcW w:w="200" w:type="dxa"/>
            <w:tcBorders>
              <w:top w:val="nil"/>
              <w:left w:val="nil"/>
              <w:bottom w:val="nil"/>
              <w:right w:val="nil"/>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sz w:val="16"/>
                <w:szCs w:val="16"/>
                <w:lang w:eastAsia="fr-FR"/>
              </w:rPr>
            </w:pPr>
          </w:p>
        </w:tc>
        <w:tc>
          <w:tcPr>
            <w:tcW w:w="246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r>
      <w:tr w:rsidR="00B233C5" w:rsidRPr="00AC0344" w:rsidTr="007F558B">
        <w:trPr>
          <w:trHeight w:val="225"/>
        </w:trPr>
        <w:tc>
          <w:tcPr>
            <w:tcW w:w="2300" w:type="dxa"/>
            <w:tcBorders>
              <w:top w:val="nil"/>
              <w:left w:val="single" w:sz="8" w:space="0" w:color="auto"/>
              <w:bottom w:val="nil"/>
              <w:right w:val="nil"/>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xml:space="preserve"> </w:t>
            </w: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jc w:val="right"/>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c>
          <w:tcPr>
            <w:tcW w:w="920" w:type="dxa"/>
            <w:tcBorders>
              <w:top w:val="nil"/>
              <w:left w:val="nil"/>
              <w:bottom w:val="nil"/>
              <w:right w:val="nil"/>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sz w:val="16"/>
                <w:szCs w:val="16"/>
                <w:lang w:eastAsia="fr-FR"/>
              </w:rPr>
            </w:pP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c>
          <w:tcPr>
            <w:tcW w:w="200" w:type="dxa"/>
            <w:tcBorders>
              <w:top w:val="nil"/>
              <w:left w:val="nil"/>
              <w:bottom w:val="nil"/>
              <w:right w:val="nil"/>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sz w:val="16"/>
                <w:szCs w:val="16"/>
                <w:lang w:eastAsia="fr-FR"/>
              </w:rPr>
            </w:pPr>
          </w:p>
        </w:tc>
        <w:tc>
          <w:tcPr>
            <w:tcW w:w="246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xml:space="preserve"> Résultat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2 585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9 068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color w:val="FF0000"/>
                <w:sz w:val="16"/>
                <w:szCs w:val="16"/>
                <w:lang w:eastAsia="fr-FR"/>
              </w:rPr>
            </w:pPr>
            <w:r w:rsidRPr="00AC0344">
              <w:rPr>
                <w:rFonts w:ascii="Times New Roman" w:eastAsia="Times New Roman" w:hAnsi="Times New Roman" w:cs="Times New Roman"/>
                <w:color w:val="FF0000"/>
                <w:sz w:val="16"/>
                <w:szCs w:val="16"/>
                <w:lang w:eastAsia="fr-FR"/>
              </w:rPr>
              <w:t xml:space="preserve">-     2 700   </w:t>
            </w:r>
          </w:p>
        </w:tc>
      </w:tr>
      <w:tr w:rsidR="00B233C5" w:rsidRPr="00AC0344" w:rsidTr="007F558B">
        <w:trPr>
          <w:trHeight w:val="225"/>
        </w:trPr>
        <w:tc>
          <w:tcPr>
            <w:tcW w:w="2300" w:type="dxa"/>
            <w:tcBorders>
              <w:top w:val="nil"/>
              <w:left w:val="single" w:sz="8" w:space="0" w:color="auto"/>
              <w:bottom w:val="nil"/>
              <w:right w:val="nil"/>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w:t>
            </w: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jc w:val="right"/>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c>
          <w:tcPr>
            <w:tcW w:w="920" w:type="dxa"/>
            <w:tcBorders>
              <w:top w:val="nil"/>
              <w:left w:val="nil"/>
              <w:bottom w:val="nil"/>
              <w:right w:val="nil"/>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sz w:val="16"/>
                <w:szCs w:val="16"/>
                <w:lang w:eastAsia="fr-FR"/>
              </w:rPr>
            </w:pP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c>
          <w:tcPr>
            <w:tcW w:w="200" w:type="dxa"/>
            <w:tcBorders>
              <w:top w:val="nil"/>
              <w:left w:val="nil"/>
              <w:bottom w:val="nil"/>
              <w:right w:val="nil"/>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sz w:val="16"/>
                <w:szCs w:val="16"/>
                <w:lang w:eastAsia="fr-FR"/>
              </w:rPr>
            </w:pPr>
          </w:p>
        </w:tc>
        <w:tc>
          <w:tcPr>
            <w:tcW w:w="246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r>
      <w:tr w:rsidR="00B233C5" w:rsidRPr="00AC0344" w:rsidTr="007F558B">
        <w:trPr>
          <w:trHeight w:val="225"/>
        </w:trPr>
        <w:tc>
          <w:tcPr>
            <w:tcW w:w="2300" w:type="dxa"/>
            <w:tcBorders>
              <w:top w:val="nil"/>
              <w:left w:val="single" w:sz="8" w:space="0" w:color="auto"/>
              <w:bottom w:val="nil"/>
              <w:right w:val="nil"/>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w:t>
            </w: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jc w:val="right"/>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c>
          <w:tcPr>
            <w:tcW w:w="920" w:type="dxa"/>
            <w:tcBorders>
              <w:top w:val="nil"/>
              <w:left w:val="nil"/>
              <w:bottom w:val="nil"/>
              <w:right w:val="nil"/>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sz w:val="16"/>
                <w:szCs w:val="16"/>
                <w:lang w:eastAsia="fr-FR"/>
              </w:rPr>
            </w:pP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c>
          <w:tcPr>
            <w:tcW w:w="200" w:type="dxa"/>
            <w:tcBorders>
              <w:top w:val="nil"/>
              <w:left w:val="nil"/>
              <w:bottom w:val="nil"/>
              <w:right w:val="nil"/>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sz w:val="16"/>
                <w:szCs w:val="16"/>
                <w:lang w:eastAsia="fr-FR"/>
              </w:rPr>
            </w:pPr>
          </w:p>
        </w:tc>
        <w:tc>
          <w:tcPr>
            <w:tcW w:w="246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r>
      <w:tr w:rsidR="00B233C5" w:rsidRPr="00AC0344" w:rsidTr="007F558B">
        <w:trPr>
          <w:trHeight w:val="225"/>
        </w:trPr>
        <w:tc>
          <w:tcPr>
            <w:tcW w:w="2300" w:type="dxa"/>
            <w:tcBorders>
              <w:top w:val="nil"/>
              <w:left w:val="single" w:sz="8" w:space="0" w:color="auto"/>
              <w:bottom w:val="nil"/>
              <w:right w:val="nil"/>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Compte sur livret CIC</w:t>
            </w: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jc w:val="right"/>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36 874   </w:t>
            </w:r>
          </w:p>
        </w:tc>
        <w:tc>
          <w:tcPr>
            <w:tcW w:w="920" w:type="dxa"/>
            <w:tcBorders>
              <w:top w:val="nil"/>
              <w:left w:val="nil"/>
              <w:bottom w:val="nil"/>
              <w:right w:val="nil"/>
            </w:tcBorders>
            <w:shd w:val="clear" w:color="auto" w:fill="auto"/>
            <w:noWrap/>
            <w:vAlign w:val="bottom"/>
            <w:hideMark/>
          </w:tcPr>
          <w:p w:rsidR="00B233C5" w:rsidRPr="00AC0344" w:rsidRDefault="00B233C5" w:rsidP="007F558B">
            <w:pPr>
              <w:jc w:val="right"/>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44 077   </w:t>
            </w: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39 282   </w:t>
            </w:r>
          </w:p>
        </w:tc>
        <w:tc>
          <w:tcPr>
            <w:tcW w:w="200" w:type="dxa"/>
            <w:tcBorders>
              <w:top w:val="nil"/>
              <w:left w:val="nil"/>
              <w:bottom w:val="nil"/>
              <w:right w:val="nil"/>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sz w:val="16"/>
                <w:szCs w:val="16"/>
                <w:lang w:eastAsia="fr-FR"/>
              </w:rPr>
            </w:pPr>
          </w:p>
        </w:tc>
        <w:tc>
          <w:tcPr>
            <w:tcW w:w="246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r>
      <w:tr w:rsidR="00B233C5" w:rsidRPr="00AC0344" w:rsidTr="007F558B">
        <w:trPr>
          <w:trHeight w:val="225"/>
        </w:trPr>
        <w:tc>
          <w:tcPr>
            <w:tcW w:w="2300" w:type="dxa"/>
            <w:tcBorders>
              <w:top w:val="nil"/>
              <w:left w:val="single" w:sz="8" w:space="0" w:color="auto"/>
              <w:bottom w:val="nil"/>
              <w:right w:val="nil"/>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Compte à vue CIC</w:t>
            </w: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jc w:val="right"/>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679   </w:t>
            </w:r>
          </w:p>
        </w:tc>
        <w:tc>
          <w:tcPr>
            <w:tcW w:w="920" w:type="dxa"/>
            <w:tcBorders>
              <w:top w:val="nil"/>
              <w:left w:val="nil"/>
              <w:bottom w:val="nil"/>
              <w:right w:val="nil"/>
            </w:tcBorders>
            <w:shd w:val="clear" w:color="auto" w:fill="auto"/>
            <w:noWrap/>
            <w:vAlign w:val="bottom"/>
            <w:hideMark/>
          </w:tcPr>
          <w:p w:rsidR="00B233C5" w:rsidRPr="00AC0344" w:rsidRDefault="00B233C5" w:rsidP="007F558B">
            <w:pPr>
              <w:jc w:val="right"/>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2 872   </w:t>
            </w: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10 010   </w:t>
            </w:r>
          </w:p>
        </w:tc>
        <w:tc>
          <w:tcPr>
            <w:tcW w:w="200" w:type="dxa"/>
            <w:tcBorders>
              <w:top w:val="nil"/>
              <w:left w:val="nil"/>
              <w:bottom w:val="nil"/>
              <w:right w:val="nil"/>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sz w:val="16"/>
                <w:szCs w:val="16"/>
                <w:lang w:eastAsia="fr-FR"/>
              </w:rPr>
            </w:pPr>
          </w:p>
        </w:tc>
        <w:tc>
          <w:tcPr>
            <w:tcW w:w="246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MS Sans Serif" w:eastAsia="Times New Roman" w:hAnsi="MS Sans Serif" w:cs="Times New Roman"/>
                <w:sz w:val="16"/>
                <w:szCs w:val="16"/>
                <w:lang w:eastAsia="fr-FR"/>
              </w:rPr>
            </w:pPr>
            <w:r w:rsidRPr="00AC0344">
              <w:rPr>
                <w:rFonts w:ascii="MS Sans Serif" w:eastAsia="Times New Roman" w:hAnsi="MS Sans Serif" w:cs="Times New Roman"/>
                <w:sz w:val="16"/>
                <w:szCs w:val="16"/>
                <w:lang w:eastAsia="fr-FR"/>
              </w:rPr>
              <w:t> </w:t>
            </w:r>
          </w:p>
        </w:tc>
        <w:tc>
          <w:tcPr>
            <w:tcW w:w="920" w:type="dxa"/>
            <w:tcBorders>
              <w:top w:val="nil"/>
              <w:left w:val="nil"/>
              <w:bottom w:val="nil"/>
              <w:right w:val="nil"/>
            </w:tcBorders>
            <w:shd w:val="clear" w:color="auto" w:fill="auto"/>
            <w:noWrap/>
            <w:vAlign w:val="bottom"/>
            <w:hideMark/>
          </w:tcPr>
          <w:p w:rsidR="00B233C5" w:rsidRPr="00AC0344" w:rsidRDefault="00B233C5" w:rsidP="007F558B">
            <w:pPr>
              <w:rPr>
                <w:rFonts w:ascii="MS Sans Serif" w:eastAsia="Times New Roman" w:hAnsi="MS Sans Serif" w:cs="Times New Roman"/>
                <w:sz w:val="16"/>
                <w:szCs w:val="16"/>
                <w:lang w:eastAsia="fr-FR"/>
              </w:rPr>
            </w:pP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MS Sans Serif" w:eastAsia="Times New Roman" w:hAnsi="MS Sans Serif" w:cs="Times New Roman"/>
                <w:sz w:val="16"/>
                <w:szCs w:val="16"/>
                <w:lang w:eastAsia="fr-FR"/>
              </w:rPr>
            </w:pPr>
            <w:r w:rsidRPr="00AC0344">
              <w:rPr>
                <w:rFonts w:ascii="MS Sans Serif" w:eastAsia="Times New Roman" w:hAnsi="MS Sans Serif" w:cs="Times New Roman"/>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MS Sans Serif" w:eastAsia="Times New Roman" w:hAnsi="MS Sans Serif" w:cs="Times New Roman"/>
                <w:sz w:val="16"/>
                <w:szCs w:val="16"/>
                <w:lang w:eastAsia="fr-FR"/>
              </w:rPr>
            </w:pPr>
            <w:r w:rsidRPr="00AC0344">
              <w:rPr>
                <w:rFonts w:ascii="MS Sans Serif" w:eastAsia="Times New Roman" w:hAnsi="MS Sans Serif" w:cs="Times New Roman"/>
                <w:sz w:val="16"/>
                <w:szCs w:val="16"/>
                <w:lang w:eastAsia="fr-FR"/>
              </w:rPr>
              <w:t> </w:t>
            </w:r>
          </w:p>
        </w:tc>
      </w:tr>
      <w:tr w:rsidR="00B233C5" w:rsidRPr="00AC0344" w:rsidTr="007F558B">
        <w:trPr>
          <w:trHeight w:val="225"/>
        </w:trPr>
        <w:tc>
          <w:tcPr>
            <w:tcW w:w="2300" w:type="dxa"/>
            <w:tcBorders>
              <w:top w:val="nil"/>
              <w:left w:val="single" w:sz="8" w:space="0" w:color="auto"/>
              <w:bottom w:val="nil"/>
              <w:right w:val="nil"/>
            </w:tcBorders>
            <w:shd w:val="clear" w:color="auto" w:fill="auto"/>
            <w:noWrap/>
            <w:vAlign w:val="bottom"/>
            <w:hideMark/>
          </w:tcPr>
          <w:p w:rsidR="00B233C5" w:rsidRPr="00AC0344" w:rsidRDefault="00B233C5" w:rsidP="007F558B">
            <w:pPr>
              <w:rPr>
                <w:rFonts w:ascii="MS Sans Serif" w:eastAsia="Times New Roman" w:hAnsi="MS Sans Serif" w:cs="Times New Roman"/>
                <w:sz w:val="16"/>
                <w:szCs w:val="16"/>
                <w:lang w:eastAsia="fr-FR"/>
              </w:rPr>
            </w:pPr>
            <w:r w:rsidRPr="00AC0344">
              <w:rPr>
                <w:rFonts w:ascii="MS Sans Serif" w:eastAsia="Times New Roman" w:hAnsi="MS Sans Serif" w:cs="Times New Roman"/>
                <w:sz w:val="16"/>
                <w:szCs w:val="16"/>
                <w:lang w:eastAsia="fr-FR"/>
              </w:rPr>
              <w:t> </w:t>
            </w: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MS Sans Serif" w:eastAsia="Times New Roman" w:hAnsi="MS Sans Serif" w:cs="Times New Roman"/>
                <w:sz w:val="16"/>
                <w:szCs w:val="16"/>
                <w:lang w:eastAsia="fr-FR"/>
              </w:rPr>
            </w:pPr>
            <w:r w:rsidRPr="00AC0344">
              <w:rPr>
                <w:rFonts w:ascii="MS Sans Serif" w:eastAsia="Times New Roman" w:hAnsi="MS Sans Serif" w:cs="Times New Roman"/>
                <w:sz w:val="16"/>
                <w:szCs w:val="16"/>
                <w:lang w:eastAsia="fr-FR"/>
              </w:rPr>
              <w:t> </w:t>
            </w:r>
          </w:p>
        </w:tc>
        <w:tc>
          <w:tcPr>
            <w:tcW w:w="920" w:type="dxa"/>
            <w:tcBorders>
              <w:top w:val="nil"/>
              <w:left w:val="nil"/>
              <w:bottom w:val="nil"/>
              <w:right w:val="nil"/>
            </w:tcBorders>
            <w:shd w:val="clear" w:color="auto" w:fill="auto"/>
            <w:noWrap/>
            <w:vAlign w:val="bottom"/>
            <w:hideMark/>
          </w:tcPr>
          <w:p w:rsidR="00B233C5" w:rsidRPr="00AC0344" w:rsidRDefault="00B233C5" w:rsidP="007F558B">
            <w:pPr>
              <w:rPr>
                <w:rFonts w:ascii="MS Sans Serif" w:eastAsia="Times New Roman" w:hAnsi="MS Sans Serif" w:cs="Times New Roman"/>
                <w:sz w:val="16"/>
                <w:szCs w:val="16"/>
                <w:lang w:eastAsia="fr-FR"/>
              </w:rPr>
            </w:pP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MS Sans Serif" w:eastAsia="Times New Roman" w:hAnsi="MS Sans Serif" w:cs="Times New Roman"/>
                <w:sz w:val="16"/>
                <w:szCs w:val="16"/>
                <w:lang w:eastAsia="fr-FR"/>
              </w:rPr>
            </w:pPr>
            <w:r w:rsidRPr="00AC0344">
              <w:rPr>
                <w:rFonts w:ascii="MS Sans Serif" w:eastAsia="Times New Roman" w:hAnsi="MS Sans Serif" w:cs="Times New Roman"/>
                <w:sz w:val="16"/>
                <w:szCs w:val="16"/>
                <w:lang w:eastAsia="fr-FR"/>
              </w:rPr>
              <w:t> </w:t>
            </w:r>
          </w:p>
        </w:tc>
        <w:tc>
          <w:tcPr>
            <w:tcW w:w="200" w:type="dxa"/>
            <w:tcBorders>
              <w:top w:val="nil"/>
              <w:left w:val="nil"/>
              <w:bottom w:val="nil"/>
              <w:right w:val="nil"/>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sz w:val="16"/>
                <w:szCs w:val="16"/>
                <w:lang w:eastAsia="fr-FR"/>
              </w:rPr>
            </w:pPr>
          </w:p>
        </w:tc>
        <w:tc>
          <w:tcPr>
            <w:tcW w:w="246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xml:space="preserve"> Cotisations perçues d'avance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140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430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5 550   </w:t>
            </w:r>
          </w:p>
        </w:tc>
      </w:tr>
      <w:tr w:rsidR="00B233C5" w:rsidRPr="00AC0344" w:rsidTr="007F558B">
        <w:trPr>
          <w:trHeight w:val="225"/>
        </w:trPr>
        <w:tc>
          <w:tcPr>
            <w:tcW w:w="2300" w:type="dxa"/>
            <w:tcBorders>
              <w:top w:val="nil"/>
              <w:left w:val="single" w:sz="8" w:space="0" w:color="auto"/>
              <w:bottom w:val="nil"/>
              <w:right w:val="nil"/>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Intérêts à recevoir</w:t>
            </w: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jc w:val="right"/>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156   </w:t>
            </w:r>
          </w:p>
        </w:tc>
        <w:tc>
          <w:tcPr>
            <w:tcW w:w="920" w:type="dxa"/>
            <w:tcBorders>
              <w:top w:val="nil"/>
              <w:left w:val="nil"/>
              <w:bottom w:val="nil"/>
              <w:right w:val="nil"/>
            </w:tcBorders>
            <w:shd w:val="clear" w:color="auto" w:fill="auto"/>
            <w:noWrap/>
            <w:vAlign w:val="bottom"/>
            <w:hideMark/>
          </w:tcPr>
          <w:p w:rsidR="00B233C5" w:rsidRPr="00AC0344" w:rsidRDefault="00B233C5" w:rsidP="007F558B">
            <w:pPr>
              <w:jc w:val="right"/>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165   </w:t>
            </w: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113   </w:t>
            </w:r>
          </w:p>
        </w:tc>
        <w:tc>
          <w:tcPr>
            <w:tcW w:w="200" w:type="dxa"/>
            <w:tcBorders>
              <w:top w:val="nil"/>
              <w:left w:val="nil"/>
              <w:bottom w:val="nil"/>
              <w:right w:val="nil"/>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b/>
                <w:bCs/>
                <w:sz w:val="16"/>
                <w:szCs w:val="16"/>
                <w:lang w:eastAsia="fr-FR"/>
              </w:rPr>
            </w:pPr>
          </w:p>
        </w:tc>
        <w:tc>
          <w:tcPr>
            <w:tcW w:w="246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xml:space="preserve"> Charges à payer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3 233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3 285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3 325   </w:t>
            </w:r>
          </w:p>
        </w:tc>
      </w:tr>
      <w:tr w:rsidR="00B233C5" w:rsidRPr="00AC0344" w:rsidTr="007F558B">
        <w:trPr>
          <w:trHeight w:val="225"/>
        </w:trPr>
        <w:tc>
          <w:tcPr>
            <w:tcW w:w="2300" w:type="dxa"/>
            <w:tcBorders>
              <w:top w:val="nil"/>
              <w:left w:val="single" w:sz="8" w:space="0" w:color="auto"/>
              <w:bottom w:val="nil"/>
              <w:right w:val="nil"/>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Charges constatées d'avance</w:t>
            </w: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jc w:val="right"/>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187   </w:t>
            </w:r>
          </w:p>
        </w:tc>
        <w:tc>
          <w:tcPr>
            <w:tcW w:w="920" w:type="dxa"/>
            <w:tcBorders>
              <w:top w:val="nil"/>
              <w:left w:val="nil"/>
              <w:bottom w:val="nil"/>
              <w:right w:val="nil"/>
            </w:tcBorders>
            <w:shd w:val="clear" w:color="auto" w:fill="auto"/>
            <w:noWrap/>
            <w:vAlign w:val="bottom"/>
            <w:hideMark/>
          </w:tcPr>
          <w:p w:rsidR="00B233C5" w:rsidRPr="00AC0344" w:rsidRDefault="00B233C5" w:rsidP="007F558B">
            <w:pPr>
              <w:jc w:val="right"/>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192   </w:t>
            </w:r>
          </w:p>
        </w:tc>
        <w:tc>
          <w:tcPr>
            <w:tcW w:w="92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192   </w:t>
            </w:r>
          </w:p>
        </w:tc>
        <w:tc>
          <w:tcPr>
            <w:tcW w:w="200" w:type="dxa"/>
            <w:tcBorders>
              <w:top w:val="nil"/>
              <w:left w:val="nil"/>
              <w:bottom w:val="nil"/>
              <w:right w:val="nil"/>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b/>
                <w:bCs/>
                <w:sz w:val="16"/>
                <w:szCs w:val="16"/>
                <w:lang w:eastAsia="fr-FR"/>
              </w:rPr>
            </w:pPr>
          </w:p>
        </w:tc>
        <w:tc>
          <w:tcPr>
            <w:tcW w:w="2460" w:type="dxa"/>
            <w:tcBorders>
              <w:top w:val="nil"/>
              <w:left w:val="single" w:sz="8" w:space="0" w:color="auto"/>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w:t>
            </w:r>
          </w:p>
        </w:tc>
        <w:tc>
          <w:tcPr>
            <w:tcW w:w="920" w:type="dxa"/>
            <w:tcBorders>
              <w:top w:val="nil"/>
              <w:left w:val="nil"/>
              <w:bottom w:val="nil"/>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r>
      <w:tr w:rsidR="00B233C5" w:rsidRPr="00AC0344" w:rsidTr="007F558B">
        <w:trPr>
          <w:trHeight w:val="240"/>
        </w:trPr>
        <w:tc>
          <w:tcPr>
            <w:tcW w:w="2300" w:type="dxa"/>
            <w:tcBorders>
              <w:top w:val="nil"/>
              <w:left w:val="single" w:sz="8" w:space="0" w:color="auto"/>
              <w:bottom w:val="single" w:sz="8" w:space="0" w:color="auto"/>
              <w:right w:val="nil"/>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Produits à recevoir</w:t>
            </w:r>
          </w:p>
        </w:tc>
        <w:tc>
          <w:tcPr>
            <w:tcW w:w="920" w:type="dxa"/>
            <w:tcBorders>
              <w:top w:val="nil"/>
              <w:left w:val="single" w:sz="8" w:space="0" w:color="auto"/>
              <w:bottom w:val="single" w:sz="8" w:space="0" w:color="auto"/>
              <w:right w:val="single" w:sz="8" w:space="0" w:color="auto"/>
            </w:tcBorders>
            <w:shd w:val="clear" w:color="auto" w:fill="auto"/>
            <w:noWrap/>
            <w:vAlign w:val="bottom"/>
            <w:hideMark/>
          </w:tcPr>
          <w:p w:rsidR="00B233C5" w:rsidRPr="00AC0344" w:rsidRDefault="00B233C5" w:rsidP="007F558B">
            <w:pPr>
              <w:jc w:val="right"/>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c>
          <w:tcPr>
            <w:tcW w:w="920" w:type="dxa"/>
            <w:tcBorders>
              <w:top w:val="nil"/>
              <w:left w:val="nil"/>
              <w:bottom w:val="single" w:sz="8" w:space="0" w:color="auto"/>
              <w:right w:val="nil"/>
            </w:tcBorders>
            <w:shd w:val="clear" w:color="auto" w:fill="auto"/>
            <w:noWrap/>
            <w:vAlign w:val="bottom"/>
            <w:hideMark/>
          </w:tcPr>
          <w:p w:rsidR="00B233C5" w:rsidRPr="00AC0344" w:rsidRDefault="00B233C5" w:rsidP="007F558B">
            <w:pPr>
              <w:jc w:val="right"/>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c>
          <w:tcPr>
            <w:tcW w:w="920" w:type="dxa"/>
            <w:tcBorders>
              <w:top w:val="nil"/>
              <w:left w:val="single" w:sz="8" w:space="0" w:color="auto"/>
              <w:bottom w:val="single" w:sz="8" w:space="0" w:color="auto"/>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xml:space="preserve">         170   </w:t>
            </w:r>
          </w:p>
        </w:tc>
        <w:tc>
          <w:tcPr>
            <w:tcW w:w="200" w:type="dxa"/>
            <w:tcBorders>
              <w:top w:val="nil"/>
              <w:left w:val="nil"/>
              <w:bottom w:val="nil"/>
              <w:right w:val="nil"/>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b/>
                <w:bCs/>
                <w:sz w:val="16"/>
                <w:szCs w:val="16"/>
                <w:lang w:eastAsia="fr-FR"/>
              </w:rPr>
            </w:pPr>
          </w:p>
        </w:tc>
        <w:tc>
          <w:tcPr>
            <w:tcW w:w="2460" w:type="dxa"/>
            <w:tcBorders>
              <w:top w:val="nil"/>
              <w:left w:val="single" w:sz="8" w:space="0" w:color="auto"/>
              <w:bottom w:val="single" w:sz="8" w:space="0" w:color="auto"/>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w:t>
            </w:r>
          </w:p>
        </w:tc>
        <w:tc>
          <w:tcPr>
            <w:tcW w:w="920" w:type="dxa"/>
            <w:tcBorders>
              <w:top w:val="nil"/>
              <w:left w:val="nil"/>
              <w:bottom w:val="single" w:sz="8" w:space="0" w:color="auto"/>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w:t>
            </w:r>
          </w:p>
        </w:tc>
        <w:tc>
          <w:tcPr>
            <w:tcW w:w="920" w:type="dxa"/>
            <w:tcBorders>
              <w:top w:val="nil"/>
              <w:left w:val="nil"/>
              <w:bottom w:val="single" w:sz="8" w:space="0" w:color="auto"/>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w:t>
            </w:r>
          </w:p>
        </w:tc>
        <w:tc>
          <w:tcPr>
            <w:tcW w:w="920" w:type="dxa"/>
            <w:tcBorders>
              <w:top w:val="nil"/>
              <w:left w:val="nil"/>
              <w:bottom w:val="single" w:sz="8" w:space="0" w:color="auto"/>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sz w:val="16"/>
                <w:szCs w:val="16"/>
                <w:lang w:eastAsia="fr-FR"/>
              </w:rPr>
            </w:pPr>
            <w:r w:rsidRPr="00AC0344">
              <w:rPr>
                <w:rFonts w:ascii="Times New Roman" w:eastAsia="Times New Roman" w:hAnsi="Times New Roman" w:cs="Times New Roman"/>
                <w:sz w:val="16"/>
                <w:szCs w:val="16"/>
                <w:lang w:eastAsia="fr-FR"/>
              </w:rPr>
              <w:t> </w:t>
            </w:r>
          </w:p>
        </w:tc>
      </w:tr>
      <w:tr w:rsidR="00B233C5" w:rsidRPr="00AC0344" w:rsidTr="007F558B">
        <w:trPr>
          <w:trHeight w:val="240"/>
        </w:trPr>
        <w:tc>
          <w:tcPr>
            <w:tcW w:w="2300" w:type="dxa"/>
            <w:tcBorders>
              <w:top w:val="nil"/>
              <w:left w:val="single" w:sz="8" w:space="0" w:color="auto"/>
              <w:bottom w:val="single" w:sz="8" w:space="0" w:color="auto"/>
              <w:right w:val="single" w:sz="8" w:space="0" w:color="auto"/>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TOTAL</w:t>
            </w:r>
          </w:p>
        </w:tc>
        <w:tc>
          <w:tcPr>
            <w:tcW w:w="920" w:type="dxa"/>
            <w:tcBorders>
              <w:top w:val="nil"/>
              <w:left w:val="nil"/>
              <w:bottom w:val="single" w:sz="8" w:space="0" w:color="auto"/>
              <w:right w:val="nil"/>
            </w:tcBorders>
            <w:shd w:val="clear" w:color="auto" w:fill="auto"/>
            <w:noWrap/>
            <w:vAlign w:val="bottom"/>
            <w:hideMark/>
          </w:tcPr>
          <w:p w:rsidR="00B233C5" w:rsidRPr="00AC0344" w:rsidRDefault="00B233C5" w:rsidP="007F558B">
            <w:pPr>
              <w:jc w:val="right"/>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xml:space="preserve">    37 896   </w:t>
            </w:r>
          </w:p>
        </w:tc>
        <w:tc>
          <w:tcPr>
            <w:tcW w:w="920" w:type="dxa"/>
            <w:tcBorders>
              <w:top w:val="nil"/>
              <w:left w:val="single" w:sz="8" w:space="0" w:color="auto"/>
              <w:bottom w:val="single" w:sz="8" w:space="0" w:color="auto"/>
              <w:right w:val="nil"/>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xml:space="preserve">    47 306   </w:t>
            </w:r>
          </w:p>
        </w:tc>
        <w:tc>
          <w:tcPr>
            <w:tcW w:w="920" w:type="dxa"/>
            <w:tcBorders>
              <w:top w:val="nil"/>
              <w:left w:val="single" w:sz="8" w:space="0" w:color="auto"/>
              <w:bottom w:val="single" w:sz="8" w:space="0" w:color="auto"/>
              <w:right w:val="single" w:sz="8" w:space="0" w:color="auto"/>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xml:space="preserve">    49 767   </w:t>
            </w:r>
          </w:p>
        </w:tc>
        <w:tc>
          <w:tcPr>
            <w:tcW w:w="200" w:type="dxa"/>
            <w:tcBorders>
              <w:top w:val="nil"/>
              <w:left w:val="nil"/>
              <w:bottom w:val="nil"/>
              <w:right w:val="nil"/>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sz w:val="16"/>
                <w:szCs w:val="16"/>
                <w:lang w:eastAsia="fr-FR"/>
              </w:rPr>
            </w:pPr>
          </w:p>
        </w:tc>
        <w:tc>
          <w:tcPr>
            <w:tcW w:w="2460" w:type="dxa"/>
            <w:tcBorders>
              <w:top w:val="nil"/>
              <w:left w:val="single" w:sz="8" w:space="0" w:color="auto"/>
              <w:bottom w:val="single" w:sz="8" w:space="0" w:color="auto"/>
              <w:right w:val="single" w:sz="8" w:space="0" w:color="auto"/>
            </w:tcBorders>
            <w:shd w:val="clear" w:color="auto" w:fill="auto"/>
            <w:noWrap/>
            <w:vAlign w:val="bottom"/>
            <w:hideMark/>
          </w:tcPr>
          <w:p w:rsidR="00B233C5" w:rsidRPr="00AC0344" w:rsidRDefault="00B233C5" w:rsidP="007F558B">
            <w:pPr>
              <w:jc w:val="cente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xml:space="preserve"> TOTAL </w:t>
            </w:r>
          </w:p>
        </w:tc>
        <w:tc>
          <w:tcPr>
            <w:tcW w:w="920" w:type="dxa"/>
            <w:tcBorders>
              <w:top w:val="nil"/>
              <w:left w:val="nil"/>
              <w:bottom w:val="single" w:sz="8" w:space="0" w:color="auto"/>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xml:space="preserve">    37 896   </w:t>
            </w:r>
          </w:p>
        </w:tc>
        <w:tc>
          <w:tcPr>
            <w:tcW w:w="920" w:type="dxa"/>
            <w:tcBorders>
              <w:top w:val="nil"/>
              <w:left w:val="nil"/>
              <w:bottom w:val="single" w:sz="8" w:space="0" w:color="auto"/>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xml:space="preserve">    47 306   </w:t>
            </w:r>
          </w:p>
        </w:tc>
        <w:tc>
          <w:tcPr>
            <w:tcW w:w="920" w:type="dxa"/>
            <w:tcBorders>
              <w:top w:val="nil"/>
              <w:left w:val="nil"/>
              <w:bottom w:val="single" w:sz="8" w:space="0" w:color="auto"/>
              <w:right w:val="single" w:sz="8" w:space="0" w:color="auto"/>
            </w:tcBorders>
            <w:shd w:val="clear" w:color="auto" w:fill="auto"/>
            <w:noWrap/>
            <w:vAlign w:val="bottom"/>
            <w:hideMark/>
          </w:tcPr>
          <w:p w:rsidR="00B233C5" w:rsidRPr="00AC0344" w:rsidRDefault="00B233C5" w:rsidP="007F558B">
            <w:pPr>
              <w:rPr>
                <w:rFonts w:ascii="Times New Roman" w:eastAsia="Times New Roman" w:hAnsi="Times New Roman" w:cs="Times New Roman"/>
                <w:b/>
                <w:bCs/>
                <w:sz w:val="16"/>
                <w:szCs w:val="16"/>
                <w:lang w:eastAsia="fr-FR"/>
              </w:rPr>
            </w:pPr>
            <w:r w:rsidRPr="00AC0344">
              <w:rPr>
                <w:rFonts w:ascii="Times New Roman" w:eastAsia="Times New Roman" w:hAnsi="Times New Roman" w:cs="Times New Roman"/>
                <w:b/>
                <w:bCs/>
                <w:sz w:val="16"/>
                <w:szCs w:val="16"/>
                <w:lang w:eastAsia="fr-FR"/>
              </w:rPr>
              <w:t xml:space="preserve">    49 767   </w:t>
            </w:r>
          </w:p>
        </w:tc>
      </w:tr>
    </w:tbl>
    <w:p w:rsidR="00B233C5" w:rsidRDefault="00B233C5" w:rsidP="00B233C5">
      <w:pPr>
        <w:jc w:val="center"/>
        <w:rPr>
          <w:rFonts w:ascii="Times New Roman" w:hAnsi="Times New Roman" w:cs="Times New Roman"/>
        </w:rPr>
      </w:pPr>
    </w:p>
    <w:p w:rsidR="00B233C5" w:rsidRPr="00601F24" w:rsidRDefault="00B233C5" w:rsidP="00B233C5">
      <w:pPr>
        <w:jc w:val="both"/>
        <w:rPr>
          <w:rFonts w:ascii="Times New Roman" w:hAnsi="Times New Roman" w:cs="Times New Roman"/>
        </w:rPr>
      </w:pPr>
      <w:r>
        <w:rPr>
          <w:rFonts w:ascii="Times New Roman" w:hAnsi="Times New Roman" w:cs="Times New Roman"/>
        </w:rPr>
        <w:t xml:space="preserve">Le </w:t>
      </w:r>
      <w:r w:rsidRPr="00601F24">
        <w:rPr>
          <w:rFonts w:ascii="Times New Roman" w:hAnsi="Times New Roman" w:cs="Times New Roman"/>
        </w:rPr>
        <w:t>bilan, qui reflète l'état patrimonial de votre Association au 30 septembre dernier</w:t>
      </w:r>
      <w:r>
        <w:rPr>
          <w:rFonts w:ascii="Times New Roman" w:hAnsi="Times New Roman" w:cs="Times New Roman"/>
        </w:rPr>
        <w:t>, met en évidence l'importance des</w:t>
      </w:r>
      <w:r w:rsidRPr="00601F24">
        <w:rPr>
          <w:rFonts w:ascii="Times New Roman" w:hAnsi="Times New Roman" w:cs="Times New Roman"/>
        </w:rPr>
        <w:t xml:space="preserve"> réserves </w:t>
      </w:r>
      <w:r>
        <w:rPr>
          <w:rFonts w:ascii="Times New Roman" w:hAnsi="Times New Roman" w:cs="Times New Roman"/>
        </w:rPr>
        <w:t>(</w:t>
      </w:r>
      <w:r w:rsidRPr="00601F24">
        <w:rPr>
          <w:rFonts w:ascii="Times New Roman" w:hAnsi="Times New Roman" w:cs="Times New Roman"/>
        </w:rPr>
        <w:t>qui avaient bénéficié de l'excédent dégagé au cours de l'exercice précédent</w:t>
      </w:r>
      <w:r>
        <w:rPr>
          <w:rFonts w:ascii="Times New Roman" w:hAnsi="Times New Roman" w:cs="Times New Roman"/>
        </w:rPr>
        <w:t>)</w:t>
      </w:r>
      <w:r w:rsidRPr="00601F24">
        <w:rPr>
          <w:rFonts w:ascii="Times New Roman" w:hAnsi="Times New Roman" w:cs="Times New Roman"/>
        </w:rPr>
        <w:t xml:space="preserve">. </w:t>
      </w:r>
    </w:p>
    <w:p w:rsidR="00B233C5" w:rsidRPr="00601F24" w:rsidRDefault="00B233C5" w:rsidP="00B233C5">
      <w:pPr>
        <w:jc w:val="both"/>
        <w:rPr>
          <w:rFonts w:ascii="Times New Roman" w:hAnsi="Times New Roman" w:cs="Times New Roman"/>
        </w:rPr>
      </w:pPr>
      <w:r>
        <w:rPr>
          <w:rFonts w:ascii="Times New Roman" w:hAnsi="Times New Roman" w:cs="Times New Roman"/>
        </w:rPr>
        <w:t>C</w:t>
      </w:r>
      <w:r w:rsidRPr="00601F24">
        <w:rPr>
          <w:rFonts w:ascii="Times New Roman" w:hAnsi="Times New Roman" w:cs="Times New Roman"/>
        </w:rPr>
        <w:t xml:space="preserve">'est sur cette somme </w:t>
      </w:r>
      <w:r>
        <w:rPr>
          <w:rFonts w:ascii="Times New Roman" w:hAnsi="Times New Roman" w:cs="Times New Roman"/>
        </w:rPr>
        <w:t xml:space="preserve">de 43 592 € </w:t>
      </w:r>
      <w:r w:rsidRPr="00601F24">
        <w:rPr>
          <w:rFonts w:ascii="Times New Roman" w:hAnsi="Times New Roman" w:cs="Times New Roman"/>
        </w:rPr>
        <w:t>que</w:t>
      </w:r>
      <w:r>
        <w:rPr>
          <w:rFonts w:ascii="Times New Roman" w:hAnsi="Times New Roman" w:cs="Times New Roman"/>
        </w:rPr>
        <w:t xml:space="preserve"> nous vous proposons d'</w:t>
      </w:r>
      <w:r w:rsidRPr="00601F24">
        <w:rPr>
          <w:rFonts w:ascii="Times New Roman" w:hAnsi="Times New Roman" w:cs="Times New Roman"/>
        </w:rPr>
        <w:t>imputer le déficit enregistré cette année, de sorte que les réserves r</w:t>
      </w:r>
      <w:r>
        <w:rPr>
          <w:rFonts w:ascii="Times New Roman" w:hAnsi="Times New Roman" w:cs="Times New Roman"/>
        </w:rPr>
        <w:t>eprésenteront encore plus de 40</w:t>
      </w:r>
      <w:r w:rsidRPr="00601F24">
        <w:rPr>
          <w:rFonts w:ascii="Times New Roman" w:hAnsi="Times New Roman" w:cs="Times New Roman"/>
        </w:rPr>
        <w:t xml:space="preserve"> </w:t>
      </w:r>
      <w:r>
        <w:rPr>
          <w:rFonts w:ascii="Times New Roman" w:hAnsi="Times New Roman" w:cs="Times New Roman"/>
        </w:rPr>
        <w:t>K</w:t>
      </w:r>
      <w:r w:rsidRPr="00601F24">
        <w:rPr>
          <w:rFonts w:ascii="Times New Roman" w:hAnsi="Times New Roman" w:cs="Times New Roman"/>
        </w:rPr>
        <w:t>€.</w:t>
      </w:r>
    </w:p>
    <w:p w:rsidR="00B233C5" w:rsidRPr="00601F24" w:rsidRDefault="00B233C5" w:rsidP="00B233C5">
      <w:pPr>
        <w:jc w:val="both"/>
        <w:rPr>
          <w:rFonts w:ascii="Times New Roman" w:hAnsi="Times New Roman" w:cs="Times New Roman"/>
        </w:rPr>
      </w:pPr>
      <w:r>
        <w:rPr>
          <w:rFonts w:ascii="Times New Roman" w:hAnsi="Times New Roman" w:cs="Times New Roman"/>
        </w:rPr>
        <w:t>Cette bonne santé financière se reflète également dans la trésorerie, qui,</w:t>
      </w:r>
      <w:r w:rsidRPr="00601F24">
        <w:rPr>
          <w:rFonts w:ascii="Times New Roman" w:hAnsi="Times New Roman" w:cs="Times New Roman"/>
        </w:rPr>
        <w:t xml:space="preserve"> tenant compte</w:t>
      </w:r>
      <w:r>
        <w:rPr>
          <w:rFonts w:ascii="Times New Roman" w:hAnsi="Times New Roman" w:cs="Times New Roman"/>
        </w:rPr>
        <w:t xml:space="preserve"> notamment</w:t>
      </w:r>
      <w:r w:rsidRPr="00601F24">
        <w:rPr>
          <w:rFonts w:ascii="Times New Roman" w:hAnsi="Times New Roman" w:cs="Times New Roman"/>
        </w:rPr>
        <w:t xml:space="preserve"> des cotisations payées en septembre par les nouveaux étudiants, s'élevait à 49</w:t>
      </w:r>
      <w:r>
        <w:rPr>
          <w:rFonts w:ascii="Times New Roman" w:hAnsi="Times New Roman" w:cs="Times New Roman"/>
        </w:rPr>
        <w:t> 292 €</w:t>
      </w:r>
      <w:r w:rsidRPr="00601F24">
        <w:rPr>
          <w:rFonts w:ascii="Times New Roman" w:hAnsi="Times New Roman" w:cs="Times New Roman"/>
        </w:rPr>
        <w:t xml:space="preserve"> (compte à vue, et compte sur livret).</w:t>
      </w:r>
    </w:p>
    <w:p w:rsidR="00B233C5" w:rsidRPr="00601F24" w:rsidRDefault="00B233C5" w:rsidP="00B233C5">
      <w:pPr>
        <w:rPr>
          <w:rFonts w:ascii="Times New Roman" w:hAnsi="Times New Roman" w:cs="Times New Roman"/>
        </w:rPr>
      </w:pPr>
    </w:p>
    <w:p w:rsidR="002E7365" w:rsidRPr="00AF40F6" w:rsidRDefault="002E7365" w:rsidP="004C572F">
      <w:pPr>
        <w:pStyle w:val="Titre1"/>
        <w:numPr>
          <w:ilvl w:val="0"/>
          <w:numId w:val="24"/>
        </w:numPr>
      </w:pPr>
      <w:r w:rsidRPr="00AF40F6">
        <w:t>Renouvellem</w:t>
      </w:r>
      <w:r w:rsidR="004148E0" w:rsidRPr="00AF40F6">
        <w:t>e</w:t>
      </w:r>
      <w:r w:rsidRPr="00AF40F6">
        <w:t>nt de mandats</w:t>
      </w:r>
      <w:r w:rsidR="00B80CDE" w:rsidRPr="00AF40F6">
        <w:t xml:space="preserve"> et nomination de nouveaux administrateurs</w:t>
      </w:r>
    </w:p>
    <w:p w:rsidR="004C572F" w:rsidRDefault="004C572F" w:rsidP="00CF1405">
      <w:pPr>
        <w:jc w:val="both"/>
        <w:rPr>
          <w:rFonts w:ascii="Times New Roman" w:hAnsi="Times New Roman" w:cs="Times New Roman"/>
        </w:rPr>
      </w:pPr>
    </w:p>
    <w:p w:rsidR="002E7365" w:rsidRPr="00AF40F6" w:rsidRDefault="004C572F" w:rsidP="00B233C5">
      <w:pPr>
        <w:rPr>
          <w:rFonts w:ascii="Times New Roman" w:hAnsi="Times New Roman" w:cs="Times New Roman"/>
        </w:rPr>
      </w:pPr>
      <w:r>
        <w:rPr>
          <w:rFonts w:ascii="Times New Roman" w:hAnsi="Times New Roman" w:cs="Times New Roman"/>
        </w:rPr>
        <w:t>Trois m</w:t>
      </w:r>
      <w:r w:rsidR="002E7365" w:rsidRPr="00AF40F6">
        <w:rPr>
          <w:rFonts w:ascii="Times New Roman" w:hAnsi="Times New Roman" w:cs="Times New Roman"/>
        </w:rPr>
        <w:t xml:space="preserve">embres </w:t>
      </w:r>
      <w:r w:rsidR="004148E0" w:rsidRPr="00AF40F6">
        <w:rPr>
          <w:rFonts w:ascii="Times New Roman" w:hAnsi="Times New Roman" w:cs="Times New Roman"/>
        </w:rPr>
        <w:t xml:space="preserve">élus </w:t>
      </w:r>
      <w:r w:rsidR="002E7365" w:rsidRPr="00AF40F6">
        <w:rPr>
          <w:rFonts w:ascii="Times New Roman" w:hAnsi="Times New Roman" w:cs="Times New Roman"/>
        </w:rPr>
        <w:t>du C</w:t>
      </w:r>
      <w:r>
        <w:rPr>
          <w:rFonts w:ascii="Times New Roman" w:hAnsi="Times New Roman" w:cs="Times New Roman"/>
        </w:rPr>
        <w:t>onseil d’administration</w:t>
      </w:r>
      <w:r w:rsidR="002E7365" w:rsidRPr="00AF40F6">
        <w:rPr>
          <w:rFonts w:ascii="Times New Roman" w:hAnsi="Times New Roman" w:cs="Times New Roman"/>
        </w:rPr>
        <w:t xml:space="preserve"> arriv</w:t>
      </w:r>
      <w:r>
        <w:rPr>
          <w:rFonts w:ascii="Times New Roman" w:hAnsi="Times New Roman" w:cs="Times New Roman"/>
        </w:rPr>
        <w:t>e</w:t>
      </w:r>
      <w:r w:rsidR="002E7365" w:rsidRPr="00AF40F6">
        <w:rPr>
          <w:rFonts w:ascii="Times New Roman" w:hAnsi="Times New Roman" w:cs="Times New Roman"/>
        </w:rPr>
        <w:t>nt en fin de mandat </w:t>
      </w:r>
      <w:r w:rsidR="004148E0" w:rsidRPr="00AF40F6">
        <w:rPr>
          <w:rFonts w:ascii="Times New Roman" w:hAnsi="Times New Roman" w:cs="Times New Roman"/>
        </w:rPr>
        <w:t>:</w:t>
      </w:r>
    </w:p>
    <w:p w:rsidR="004C572F" w:rsidRDefault="00734FD7" w:rsidP="00B233C5">
      <w:pPr>
        <w:pStyle w:val="Paragraphedeliste"/>
        <w:numPr>
          <w:ilvl w:val="0"/>
          <w:numId w:val="2"/>
        </w:numPr>
        <w:rPr>
          <w:rFonts w:ascii="Times New Roman" w:hAnsi="Times New Roman" w:cs="Times New Roman"/>
        </w:rPr>
      </w:pPr>
      <w:r w:rsidRPr="004C572F">
        <w:rPr>
          <w:rFonts w:ascii="Times New Roman" w:hAnsi="Times New Roman" w:cs="Times New Roman"/>
        </w:rPr>
        <w:t>Chantal de Corbière (3 mandat</w:t>
      </w:r>
      <w:r w:rsidR="003B6603">
        <w:rPr>
          <w:rFonts w:ascii="Times New Roman" w:hAnsi="Times New Roman" w:cs="Times New Roman"/>
        </w:rPr>
        <w:t>s</w:t>
      </w:r>
      <w:r w:rsidRPr="004C572F">
        <w:rPr>
          <w:rFonts w:ascii="Times New Roman" w:hAnsi="Times New Roman" w:cs="Times New Roman"/>
        </w:rPr>
        <w:t>)</w:t>
      </w:r>
      <w:r w:rsidR="004C572F" w:rsidRPr="004C572F">
        <w:rPr>
          <w:rFonts w:ascii="Times New Roman" w:hAnsi="Times New Roman" w:cs="Times New Roman"/>
        </w:rPr>
        <w:t xml:space="preserve">, qui ne souhaite pas se représenter </w:t>
      </w:r>
    </w:p>
    <w:p w:rsidR="00734FD7" w:rsidRPr="004C572F" w:rsidRDefault="00734FD7" w:rsidP="00B233C5">
      <w:pPr>
        <w:pStyle w:val="Paragraphedeliste"/>
        <w:numPr>
          <w:ilvl w:val="0"/>
          <w:numId w:val="2"/>
        </w:numPr>
        <w:rPr>
          <w:rFonts w:ascii="Times New Roman" w:hAnsi="Times New Roman" w:cs="Times New Roman"/>
        </w:rPr>
      </w:pPr>
      <w:r w:rsidRPr="004C572F">
        <w:rPr>
          <w:rFonts w:ascii="Times New Roman" w:hAnsi="Times New Roman" w:cs="Times New Roman"/>
        </w:rPr>
        <w:t xml:space="preserve">Jean-Jacques </w:t>
      </w:r>
      <w:r w:rsidR="008E6D66" w:rsidRPr="004C572F">
        <w:rPr>
          <w:rFonts w:ascii="Times New Roman" w:hAnsi="Times New Roman" w:cs="Times New Roman"/>
        </w:rPr>
        <w:t>M</w:t>
      </w:r>
      <w:r w:rsidRPr="004C572F">
        <w:rPr>
          <w:rFonts w:ascii="Times New Roman" w:hAnsi="Times New Roman" w:cs="Times New Roman"/>
        </w:rPr>
        <w:t>asson-</w:t>
      </w:r>
      <w:proofErr w:type="spellStart"/>
      <w:r w:rsidRPr="004C572F">
        <w:rPr>
          <w:rFonts w:ascii="Times New Roman" w:hAnsi="Times New Roman" w:cs="Times New Roman"/>
        </w:rPr>
        <w:t>Deblaize</w:t>
      </w:r>
      <w:proofErr w:type="spellEnd"/>
      <w:r w:rsidRPr="004C572F">
        <w:rPr>
          <w:rFonts w:ascii="Times New Roman" w:hAnsi="Times New Roman" w:cs="Times New Roman"/>
        </w:rPr>
        <w:t xml:space="preserve"> (2 mandat</w:t>
      </w:r>
      <w:r w:rsidR="003B6603">
        <w:rPr>
          <w:rFonts w:ascii="Times New Roman" w:hAnsi="Times New Roman" w:cs="Times New Roman"/>
        </w:rPr>
        <w:t>s</w:t>
      </w:r>
      <w:r w:rsidRPr="004C572F">
        <w:rPr>
          <w:rFonts w:ascii="Times New Roman" w:hAnsi="Times New Roman" w:cs="Times New Roman"/>
        </w:rPr>
        <w:t>)</w:t>
      </w:r>
      <w:r w:rsidR="004C572F">
        <w:rPr>
          <w:rFonts w:ascii="Times New Roman" w:hAnsi="Times New Roman" w:cs="Times New Roman"/>
        </w:rPr>
        <w:t xml:space="preserve">, </w:t>
      </w:r>
      <w:r w:rsidR="004C572F" w:rsidRPr="004C572F">
        <w:rPr>
          <w:rFonts w:ascii="Times New Roman" w:hAnsi="Times New Roman" w:cs="Times New Roman"/>
        </w:rPr>
        <w:t>qui ne souhaite pas se représenter</w:t>
      </w:r>
    </w:p>
    <w:p w:rsidR="00734FD7" w:rsidRPr="00AF40F6" w:rsidRDefault="00734FD7" w:rsidP="00B233C5">
      <w:pPr>
        <w:pStyle w:val="Paragraphedeliste"/>
        <w:numPr>
          <w:ilvl w:val="0"/>
          <w:numId w:val="2"/>
        </w:numPr>
        <w:rPr>
          <w:rFonts w:ascii="Times New Roman" w:hAnsi="Times New Roman" w:cs="Times New Roman"/>
        </w:rPr>
      </w:pPr>
      <w:r w:rsidRPr="00AF40F6">
        <w:rPr>
          <w:rFonts w:ascii="Times New Roman" w:hAnsi="Times New Roman" w:cs="Times New Roman"/>
        </w:rPr>
        <w:t xml:space="preserve">Anne </w:t>
      </w:r>
      <w:proofErr w:type="spellStart"/>
      <w:r w:rsidRPr="00AF40F6">
        <w:rPr>
          <w:rFonts w:ascii="Times New Roman" w:hAnsi="Times New Roman" w:cs="Times New Roman"/>
        </w:rPr>
        <w:t>Righini</w:t>
      </w:r>
      <w:proofErr w:type="spellEnd"/>
      <w:r w:rsidRPr="00AF40F6">
        <w:rPr>
          <w:rFonts w:ascii="Times New Roman" w:hAnsi="Times New Roman" w:cs="Times New Roman"/>
        </w:rPr>
        <w:t xml:space="preserve"> (1</w:t>
      </w:r>
      <w:r w:rsidRPr="00AF40F6">
        <w:rPr>
          <w:rFonts w:ascii="Times New Roman" w:hAnsi="Times New Roman" w:cs="Times New Roman"/>
          <w:vertAlign w:val="superscript"/>
        </w:rPr>
        <w:t>e</w:t>
      </w:r>
      <w:r w:rsidRPr="00AF40F6">
        <w:rPr>
          <w:rFonts w:ascii="Times New Roman" w:hAnsi="Times New Roman" w:cs="Times New Roman"/>
        </w:rPr>
        <w:t xml:space="preserve"> mandat)</w:t>
      </w:r>
      <w:r w:rsidR="004C572F">
        <w:rPr>
          <w:rFonts w:ascii="Times New Roman" w:hAnsi="Times New Roman" w:cs="Times New Roman"/>
        </w:rPr>
        <w:t>, qui accepte de se représenter</w:t>
      </w:r>
    </w:p>
    <w:p w:rsidR="008F5AB3" w:rsidRDefault="008F5AB3" w:rsidP="00B233C5">
      <w:pPr>
        <w:rPr>
          <w:rFonts w:ascii="Times New Roman" w:hAnsi="Times New Roman" w:cs="Times New Roman"/>
        </w:rPr>
      </w:pPr>
    </w:p>
    <w:p w:rsidR="00CA164F" w:rsidRDefault="00A75A18" w:rsidP="00B233C5">
      <w:pPr>
        <w:rPr>
          <w:rFonts w:ascii="Times New Roman" w:hAnsi="Times New Roman" w:cs="Times New Roman"/>
        </w:rPr>
      </w:pPr>
      <w:r>
        <w:rPr>
          <w:rFonts w:ascii="Times New Roman" w:hAnsi="Times New Roman" w:cs="Times New Roman"/>
        </w:rPr>
        <w:t>Il vous est proposé de nommer d</w:t>
      </w:r>
      <w:r w:rsidR="004C572F">
        <w:rPr>
          <w:rFonts w:ascii="Times New Roman" w:hAnsi="Times New Roman" w:cs="Times New Roman"/>
        </w:rPr>
        <w:t xml:space="preserve">eux nouveaux </w:t>
      </w:r>
      <w:r w:rsidR="002E7365" w:rsidRPr="00AF40F6">
        <w:rPr>
          <w:rFonts w:ascii="Times New Roman" w:hAnsi="Times New Roman" w:cs="Times New Roman"/>
        </w:rPr>
        <w:t xml:space="preserve">membres </w:t>
      </w:r>
      <w:r w:rsidR="00076494">
        <w:rPr>
          <w:rFonts w:ascii="Times New Roman" w:hAnsi="Times New Roman" w:cs="Times New Roman"/>
        </w:rPr>
        <w:t xml:space="preserve">dont </w:t>
      </w:r>
      <w:r w:rsidR="00101006">
        <w:rPr>
          <w:rFonts w:ascii="Times New Roman" w:hAnsi="Times New Roman" w:cs="Times New Roman"/>
        </w:rPr>
        <w:t xml:space="preserve">les noms ont déjà été soumis au dernier </w:t>
      </w:r>
      <w:r w:rsidR="004C572F">
        <w:rPr>
          <w:rFonts w:ascii="Times New Roman" w:hAnsi="Times New Roman" w:cs="Times New Roman"/>
        </w:rPr>
        <w:t>Conseil d’administration</w:t>
      </w:r>
      <w:r w:rsidR="00CC0FDE">
        <w:rPr>
          <w:rFonts w:ascii="Times New Roman" w:hAnsi="Times New Roman" w:cs="Times New Roman"/>
        </w:rPr>
        <w:t>.</w:t>
      </w:r>
    </w:p>
    <w:p w:rsidR="008F5AB3" w:rsidRPr="008F5AB3" w:rsidRDefault="00CA164F" w:rsidP="008F5AB3">
      <w:pPr>
        <w:pStyle w:val="Paragraphedeliste"/>
        <w:numPr>
          <w:ilvl w:val="0"/>
          <w:numId w:val="27"/>
        </w:numPr>
        <w:rPr>
          <w:rFonts w:ascii="Times New Roman" w:hAnsi="Times New Roman" w:cs="Times New Roman"/>
        </w:rPr>
      </w:pPr>
      <w:r w:rsidRPr="004A6ECA">
        <w:rPr>
          <w:rFonts w:ascii="Times New Roman" w:hAnsi="Times New Roman" w:cs="Times New Roman"/>
        </w:rPr>
        <w:t>Marie-Christine Georges</w:t>
      </w:r>
      <w:r w:rsidR="008F5AB3">
        <w:rPr>
          <w:rFonts w:ascii="Times New Roman" w:hAnsi="Times New Roman" w:cs="Times New Roman"/>
        </w:rPr>
        <w:t xml:space="preserve">. </w:t>
      </w:r>
      <w:r w:rsidR="00EF673D">
        <w:rPr>
          <w:rFonts w:ascii="Times New Roman" w:hAnsi="Times New Roman" w:cs="Times New Roman"/>
        </w:rPr>
        <w:t>Née en 1961, m</w:t>
      </w:r>
      <w:r w:rsidR="008F5AB3" w:rsidRPr="008F5AB3">
        <w:rPr>
          <w:rFonts w:ascii="Times New Roman" w:hAnsi="Times New Roman" w:cs="Times New Roman"/>
        </w:rPr>
        <w:t xml:space="preserve">ariée, mère de </w:t>
      </w:r>
      <w:r w:rsidR="00EF673D">
        <w:rPr>
          <w:rFonts w:ascii="Times New Roman" w:hAnsi="Times New Roman" w:cs="Times New Roman"/>
        </w:rPr>
        <w:t>5</w:t>
      </w:r>
      <w:r w:rsidR="008F5AB3" w:rsidRPr="008F5AB3">
        <w:rPr>
          <w:rFonts w:ascii="Times New Roman" w:hAnsi="Times New Roman" w:cs="Times New Roman"/>
        </w:rPr>
        <w:t xml:space="preserve"> enfants.</w:t>
      </w:r>
      <w:r w:rsidR="008F5AB3">
        <w:rPr>
          <w:rFonts w:ascii="Times New Roman" w:hAnsi="Times New Roman" w:cs="Times New Roman"/>
        </w:rPr>
        <w:t xml:space="preserve"> </w:t>
      </w:r>
      <w:r w:rsidR="00EF673D">
        <w:rPr>
          <w:rFonts w:ascii="Times New Roman" w:hAnsi="Times New Roman" w:cs="Times New Roman"/>
        </w:rPr>
        <w:t>ESCP, avocat fiscaliste pendant 15 ans, l</w:t>
      </w:r>
      <w:r w:rsidRPr="008F5AB3">
        <w:rPr>
          <w:rFonts w:ascii="Times New Roman" w:hAnsi="Times New Roman" w:cs="Times New Roman"/>
        </w:rPr>
        <w:t>icence canonique de théologie de l’ICP</w:t>
      </w:r>
      <w:r w:rsidR="004A6ECA" w:rsidRPr="008F5AB3">
        <w:rPr>
          <w:rFonts w:ascii="Times New Roman" w:hAnsi="Times New Roman" w:cs="Times New Roman"/>
        </w:rPr>
        <w:t>, c</w:t>
      </w:r>
      <w:r w:rsidR="00CC0FDE" w:rsidRPr="008F5AB3">
        <w:rPr>
          <w:rFonts w:ascii="Times New Roman" w:hAnsi="Times New Roman" w:cs="Times New Roman"/>
        </w:rPr>
        <w:t xml:space="preserve">hargée de TD au </w:t>
      </w:r>
      <w:proofErr w:type="spellStart"/>
      <w:r w:rsidR="00CC0FDE" w:rsidRPr="00EF673D">
        <w:rPr>
          <w:rFonts w:ascii="Times New Roman" w:hAnsi="Times New Roman" w:cs="Times New Roman"/>
          <w:i/>
          <w:iCs/>
        </w:rPr>
        <w:t>Theologicum</w:t>
      </w:r>
      <w:proofErr w:type="spellEnd"/>
      <w:r w:rsidR="00CC0FDE" w:rsidRPr="008F5AB3">
        <w:rPr>
          <w:rFonts w:ascii="Times New Roman" w:hAnsi="Times New Roman" w:cs="Times New Roman"/>
        </w:rPr>
        <w:t xml:space="preserve"> de l’ICP</w:t>
      </w:r>
      <w:r w:rsidR="008F5AB3">
        <w:rPr>
          <w:rFonts w:ascii="Times New Roman" w:hAnsi="Times New Roman" w:cs="Times New Roman"/>
        </w:rPr>
        <w:t xml:space="preserve">. </w:t>
      </w:r>
      <w:r w:rsidR="00CC0FDE" w:rsidRPr="008F5AB3">
        <w:rPr>
          <w:rFonts w:ascii="Times New Roman" w:hAnsi="Times New Roman" w:cs="Times New Roman"/>
        </w:rPr>
        <w:t>A</w:t>
      </w:r>
      <w:r w:rsidRPr="008F5AB3">
        <w:rPr>
          <w:rFonts w:ascii="Times New Roman" w:hAnsi="Times New Roman" w:cs="Times New Roman"/>
        </w:rPr>
        <w:t xml:space="preserve">ccompagnatrice de groupe </w:t>
      </w:r>
      <w:r w:rsidR="00CC0FDE" w:rsidRPr="008F5AB3">
        <w:rPr>
          <w:rFonts w:ascii="Times New Roman" w:hAnsi="Times New Roman" w:cs="Times New Roman"/>
        </w:rPr>
        <w:t xml:space="preserve">au CIF </w:t>
      </w:r>
      <w:r w:rsidRPr="008F5AB3">
        <w:rPr>
          <w:rFonts w:ascii="Times New Roman" w:hAnsi="Times New Roman" w:cs="Times New Roman"/>
        </w:rPr>
        <w:t>depuis 2017</w:t>
      </w:r>
      <w:r w:rsidR="008F5AB3">
        <w:rPr>
          <w:rFonts w:ascii="Times New Roman" w:hAnsi="Times New Roman" w:cs="Times New Roman"/>
        </w:rPr>
        <w:t xml:space="preserve">, partage </w:t>
      </w:r>
      <w:r w:rsidRPr="008F5AB3">
        <w:rPr>
          <w:rFonts w:ascii="Times New Roman" w:hAnsi="Times New Roman" w:cs="Times New Roman"/>
        </w:rPr>
        <w:t>la responsabilité des groupes</w:t>
      </w:r>
      <w:r w:rsidR="00CC0FDE" w:rsidRPr="008F5AB3">
        <w:rPr>
          <w:rFonts w:ascii="Times New Roman" w:hAnsi="Times New Roman" w:cs="Times New Roman"/>
        </w:rPr>
        <w:t>. P</w:t>
      </w:r>
      <w:r w:rsidRPr="008F5AB3">
        <w:rPr>
          <w:rFonts w:ascii="Times New Roman" w:hAnsi="Times New Roman" w:cs="Times New Roman"/>
        </w:rPr>
        <w:t>articipe au bureau.</w:t>
      </w:r>
    </w:p>
    <w:p w:rsidR="008F5AB3" w:rsidRPr="008F5AB3" w:rsidRDefault="00CA164F" w:rsidP="008F5AB3">
      <w:pPr>
        <w:pStyle w:val="Paragraphedeliste"/>
        <w:numPr>
          <w:ilvl w:val="0"/>
          <w:numId w:val="27"/>
        </w:numPr>
        <w:rPr>
          <w:rFonts w:ascii="Times New Roman" w:hAnsi="Times New Roman" w:cs="Times New Roman"/>
        </w:rPr>
      </w:pPr>
      <w:r w:rsidRPr="004A6ECA">
        <w:rPr>
          <w:rFonts w:ascii="Times New Roman" w:hAnsi="Times New Roman" w:cs="Times New Roman"/>
        </w:rPr>
        <w:t>Jean-François Rod</w:t>
      </w:r>
      <w:r w:rsidR="008F5AB3">
        <w:rPr>
          <w:rFonts w:ascii="Times New Roman" w:hAnsi="Times New Roman" w:cs="Times New Roman"/>
        </w:rPr>
        <w:t xml:space="preserve">. </w:t>
      </w:r>
      <w:r w:rsidR="008F5AB3" w:rsidRPr="008F5AB3">
        <w:rPr>
          <w:rFonts w:ascii="Times New Roman" w:hAnsi="Times New Roman" w:cs="Times New Roman"/>
        </w:rPr>
        <w:t>Né en 1946, marié, père de 4 enfants.</w:t>
      </w:r>
      <w:r w:rsidR="008F5AB3">
        <w:rPr>
          <w:rFonts w:ascii="Times New Roman" w:hAnsi="Times New Roman" w:cs="Times New Roman"/>
        </w:rPr>
        <w:t xml:space="preserve"> </w:t>
      </w:r>
      <w:r w:rsidR="008F5AB3" w:rsidRPr="008F5AB3">
        <w:rPr>
          <w:rFonts w:ascii="Times New Roman" w:hAnsi="Times New Roman" w:cs="Times New Roman"/>
        </w:rPr>
        <w:t>Diplômé en philosophie et en théologie. D</w:t>
      </w:r>
      <w:r w:rsidRPr="008F5AB3">
        <w:rPr>
          <w:rFonts w:ascii="Times New Roman" w:hAnsi="Times New Roman" w:cs="Times New Roman"/>
        </w:rPr>
        <w:t xml:space="preserve">irecteur </w:t>
      </w:r>
      <w:r w:rsidR="008F5AB3" w:rsidRPr="008F5AB3">
        <w:rPr>
          <w:rFonts w:ascii="Times New Roman" w:hAnsi="Times New Roman" w:cs="Times New Roman"/>
        </w:rPr>
        <w:t xml:space="preserve">général </w:t>
      </w:r>
      <w:r w:rsidRPr="008F5AB3">
        <w:rPr>
          <w:rFonts w:ascii="Times New Roman" w:hAnsi="Times New Roman" w:cs="Times New Roman"/>
        </w:rPr>
        <w:t>de la Procure</w:t>
      </w:r>
      <w:r w:rsidR="008F5AB3" w:rsidRPr="008F5AB3">
        <w:rPr>
          <w:rFonts w:ascii="Times New Roman" w:hAnsi="Times New Roman" w:cs="Times New Roman"/>
        </w:rPr>
        <w:t xml:space="preserve"> jusqu’en 2011. </w:t>
      </w:r>
      <w:r w:rsidR="008F5AB3" w:rsidRPr="008F5AB3">
        <w:rPr>
          <w:rFonts w:ascii="Times New Roman" w:eastAsia="Times New Roman" w:hAnsi="Times New Roman" w:cs="Times New Roman"/>
          <w:color w:val="000000"/>
          <w:lang w:eastAsia="fr-FR"/>
        </w:rPr>
        <w:t>Engagé aujourd’hui dans plusieurs Conseils de maisons d'édition et de librairie et dans des organes interprofessionnels du livre.</w:t>
      </w:r>
      <w:r w:rsidR="008F5AB3">
        <w:rPr>
          <w:rFonts w:ascii="Times New Roman" w:eastAsia="Times New Roman" w:hAnsi="Times New Roman" w:cs="Times New Roman"/>
          <w:color w:val="000000"/>
          <w:lang w:eastAsia="fr-FR"/>
        </w:rPr>
        <w:t xml:space="preserve"> </w:t>
      </w:r>
      <w:r w:rsidR="008F5AB3" w:rsidRPr="008F5AB3">
        <w:rPr>
          <w:rFonts w:ascii="Times New Roman" w:eastAsia="Times New Roman" w:hAnsi="Times New Roman" w:cs="Times New Roman"/>
          <w:color w:val="000000"/>
          <w:lang w:eastAsia="fr-FR"/>
        </w:rPr>
        <w:t>Ordonné diacre permanent pour le diocèse de Paris en 2015</w:t>
      </w:r>
      <w:r w:rsidR="008F5AB3">
        <w:rPr>
          <w:rFonts w:ascii="Times New Roman" w:eastAsia="Times New Roman" w:hAnsi="Times New Roman" w:cs="Times New Roman"/>
          <w:color w:val="000000"/>
          <w:lang w:eastAsia="fr-FR"/>
        </w:rPr>
        <w:t xml:space="preserve"> (paroisse Saint-Roch).</w:t>
      </w:r>
    </w:p>
    <w:p w:rsidR="006D0E64" w:rsidRDefault="0062287B" w:rsidP="006D0E64">
      <w:pPr>
        <w:pStyle w:val="Titre1"/>
        <w:jc w:val="center"/>
      </w:pPr>
      <w:r>
        <w:lastRenderedPageBreak/>
        <w:t xml:space="preserve">Le CIF - </w:t>
      </w:r>
      <w:r w:rsidR="006D0E64" w:rsidRPr="005A13EF">
        <w:t xml:space="preserve">ASSEMBLEE GENERALE </w:t>
      </w:r>
      <w:r>
        <w:t>du</w:t>
      </w:r>
      <w:r w:rsidR="006D0E64" w:rsidRPr="005A13EF">
        <w:t xml:space="preserve"> </w:t>
      </w:r>
      <w:r w:rsidR="006D0E64">
        <w:t>10 JUIN</w:t>
      </w:r>
      <w:r w:rsidR="006D0E64" w:rsidRPr="005A13EF">
        <w:t xml:space="preserve"> 20</w:t>
      </w:r>
      <w:r w:rsidR="006D0E64">
        <w:t>20</w:t>
      </w:r>
    </w:p>
    <w:p w:rsidR="0062287B" w:rsidRPr="0062287B" w:rsidRDefault="0062287B" w:rsidP="0062287B">
      <w:pPr>
        <w:pStyle w:val="Titre1"/>
        <w:jc w:val="center"/>
      </w:pPr>
      <w:r>
        <w:t>POUVOIR</w:t>
      </w:r>
    </w:p>
    <w:p w:rsidR="006D0E64" w:rsidRPr="006D0E64" w:rsidRDefault="006D0E64" w:rsidP="006D0E64"/>
    <w:p w:rsidR="006D0E64" w:rsidRDefault="006D0E64" w:rsidP="006D0E64">
      <w:pPr>
        <w:widowControl w:val="0"/>
        <w:jc w:val="center"/>
        <w:rPr>
          <w:rFonts w:ascii="Times New Roman" w:hAnsi="Times New Roman" w:cs="Times New Roman"/>
          <w:i/>
        </w:rPr>
      </w:pPr>
      <w:r>
        <w:rPr>
          <w:rFonts w:ascii="Times New Roman" w:hAnsi="Times New Roman" w:cs="Times New Roman"/>
          <w:i/>
        </w:rPr>
        <w:t>A</w:t>
      </w:r>
      <w:r w:rsidRPr="005A13EF">
        <w:rPr>
          <w:rFonts w:ascii="Times New Roman" w:hAnsi="Times New Roman" w:cs="Times New Roman"/>
          <w:i/>
        </w:rPr>
        <w:t xml:space="preserve"> retourner avant </w:t>
      </w:r>
      <w:r w:rsidRPr="006B0764">
        <w:rPr>
          <w:rFonts w:ascii="Times New Roman" w:hAnsi="Times New Roman" w:cs="Times New Roman"/>
          <w:i/>
          <w:color w:val="000000" w:themeColor="text1"/>
        </w:rPr>
        <w:t xml:space="preserve">le </w:t>
      </w:r>
      <w:r>
        <w:rPr>
          <w:rFonts w:ascii="Times New Roman" w:hAnsi="Times New Roman" w:cs="Times New Roman"/>
          <w:i/>
          <w:color w:val="000000" w:themeColor="text1"/>
        </w:rPr>
        <w:t xml:space="preserve">7 juin </w:t>
      </w:r>
      <w:r w:rsidRPr="005A13EF">
        <w:rPr>
          <w:rFonts w:ascii="Times New Roman" w:hAnsi="Times New Roman" w:cs="Times New Roman"/>
          <w:i/>
        </w:rPr>
        <w:t>20</w:t>
      </w:r>
      <w:r>
        <w:rPr>
          <w:rFonts w:ascii="Times New Roman" w:hAnsi="Times New Roman" w:cs="Times New Roman"/>
          <w:i/>
        </w:rPr>
        <w:t>20</w:t>
      </w:r>
      <w:r w:rsidRPr="005A13EF">
        <w:rPr>
          <w:rFonts w:ascii="Times New Roman" w:hAnsi="Times New Roman" w:cs="Times New Roman"/>
          <w:i/>
        </w:rPr>
        <w:t xml:space="preserve"> au secrétariat du CIF</w:t>
      </w:r>
      <w:r w:rsidR="008A0709">
        <w:rPr>
          <w:rFonts w:ascii="Times New Roman" w:hAnsi="Times New Roman" w:cs="Times New Roman"/>
          <w:i/>
        </w:rPr>
        <w:t>,</w:t>
      </w:r>
    </w:p>
    <w:p w:rsidR="006D0E64" w:rsidRDefault="008A0709" w:rsidP="006D0E64">
      <w:pPr>
        <w:widowControl w:val="0"/>
        <w:jc w:val="center"/>
        <w:rPr>
          <w:rFonts w:ascii="Times New Roman" w:hAnsi="Times New Roman" w:cs="Times New Roman"/>
          <w:i/>
        </w:rPr>
      </w:pPr>
      <w:proofErr w:type="gramStart"/>
      <w:r>
        <w:rPr>
          <w:rFonts w:ascii="Times New Roman" w:hAnsi="Times New Roman" w:cs="Times New Roman"/>
          <w:i/>
        </w:rPr>
        <w:t>par</w:t>
      </w:r>
      <w:proofErr w:type="gramEnd"/>
      <w:r>
        <w:rPr>
          <w:rFonts w:ascii="Times New Roman" w:hAnsi="Times New Roman" w:cs="Times New Roman"/>
          <w:i/>
        </w:rPr>
        <w:t xml:space="preserve"> la poste au </w:t>
      </w:r>
      <w:r w:rsidR="006D0E64">
        <w:rPr>
          <w:rFonts w:ascii="Times New Roman" w:hAnsi="Times New Roman" w:cs="Times New Roman"/>
          <w:i/>
        </w:rPr>
        <w:t>3 place Saint-Thomas d’Aquin – 75007</w:t>
      </w:r>
      <w:r>
        <w:rPr>
          <w:rFonts w:ascii="Times New Roman" w:hAnsi="Times New Roman" w:cs="Times New Roman"/>
          <w:i/>
        </w:rPr>
        <w:t xml:space="preserve"> </w:t>
      </w:r>
      <w:r w:rsidR="006D0E64">
        <w:rPr>
          <w:rFonts w:ascii="Times New Roman" w:hAnsi="Times New Roman" w:cs="Times New Roman"/>
          <w:i/>
        </w:rPr>
        <w:t>Paris</w:t>
      </w:r>
    </w:p>
    <w:p w:rsidR="006D0E64" w:rsidRPr="005A13EF" w:rsidRDefault="008A0709" w:rsidP="006D0E64">
      <w:pPr>
        <w:widowControl w:val="0"/>
        <w:jc w:val="center"/>
        <w:rPr>
          <w:rFonts w:ascii="Times New Roman" w:hAnsi="Times New Roman" w:cs="Times New Roman"/>
          <w:i/>
        </w:rPr>
      </w:pPr>
      <w:proofErr w:type="gramStart"/>
      <w:r>
        <w:rPr>
          <w:rFonts w:ascii="Times New Roman" w:hAnsi="Times New Roman" w:cs="Times New Roman"/>
          <w:i/>
        </w:rPr>
        <w:t>ou</w:t>
      </w:r>
      <w:proofErr w:type="gramEnd"/>
      <w:r>
        <w:rPr>
          <w:rFonts w:ascii="Times New Roman" w:hAnsi="Times New Roman" w:cs="Times New Roman"/>
          <w:i/>
        </w:rPr>
        <w:t xml:space="preserve"> par mail</w:t>
      </w:r>
      <w:r w:rsidRPr="005A13EF">
        <w:rPr>
          <w:rFonts w:ascii="Times New Roman" w:hAnsi="Times New Roman" w:cs="Times New Roman"/>
          <w:i/>
        </w:rPr>
        <w:t xml:space="preserve"> </w:t>
      </w:r>
      <w:r>
        <w:rPr>
          <w:rFonts w:ascii="Times New Roman" w:hAnsi="Times New Roman" w:cs="Times New Roman"/>
          <w:i/>
        </w:rPr>
        <w:t xml:space="preserve">à </w:t>
      </w:r>
      <w:r w:rsidR="006D0E64">
        <w:rPr>
          <w:rFonts w:ascii="Times New Roman" w:hAnsi="Times New Roman" w:cs="Times New Roman"/>
          <w:i/>
        </w:rPr>
        <w:t>secretariat@lecif.fr</w:t>
      </w:r>
      <w:r w:rsidR="006D0E64" w:rsidRPr="005A13EF">
        <w:rPr>
          <w:rFonts w:ascii="Times New Roman" w:hAnsi="Times New Roman" w:cs="Times New Roman"/>
          <w:i/>
        </w:rPr>
        <w:t xml:space="preserve"> </w:t>
      </w:r>
    </w:p>
    <w:p w:rsidR="006D0E64" w:rsidRDefault="006D0E64" w:rsidP="006D0E64">
      <w:pPr>
        <w:widowControl w:val="0"/>
        <w:rPr>
          <w:rFonts w:ascii="Times New Roman" w:hAnsi="Times New Roman" w:cs="Times New Roman"/>
        </w:rPr>
      </w:pPr>
    </w:p>
    <w:p w:rsidR="008A0709" w:rsidRDefault="008A0709" w:rsidP="006D0E64">
      <w:pPr>
        <w:widowControl w:val="0"/>
        <w:rPr>
          <w:rFonts w:ascii="Times New Roman" w:hAnsi="Times New Roman" w:cs="Times New Roman"/>
        </w:rPr>
      </w:pPr>
    </w:p>
    <w:p w:rsidR="006D0E64" w:rsidRDefault="006D0E64" w:rsidP="006D0E64">
      <w:pPr>
        <w:widowControl w:val="0"/>
        <w:rPr>
          <w:rFonts w:ascii="Times New Roman" w:hAnsi="Times New Roman" w:cs="Times New Roman"/>
        </w:rPr>
      </w:pPr>
      <w:r>
        <w:rPr>
          <w:rFonts w:ascii="Times New Roman" w:hAnsi="Times New Roman" w:cs="Times New Roman"/>
        </w:rPr>
        <w:t>M., Mme, Mlle :</w:t>
      </w:r>
    </w:p>
    <w:p w:rsidR="006D0E64" w:rsidRDefault="006D0E64" w:rsidP="006D0E64">
      <w:pPr>
        <w:widowControl w:val="0"/>
        <w:rPr>
          <w:rFonts w:ascii="Times New Roman" w:hAnsi="Times New Roman" w:cs="Times New Roman"/>
        </w:rPr>
      </w:pPr>
    </w:p>
    <w:p w:rsidR="006D0E64" w:rsidRDefault="006D0E64" w:rsidP="006D0E64">
      <w:pPr>
        <w:widowControl w:val="0"/>
        <w:rPr>
          <w:rFonts w:ascii="Times New Roman" w:hAnsi="Times New Roman" w:cs="Times New Roman"/>
        </w:rPr>
      </w:pPr>
      <w:r w:rsidRPr="005A13EF">
        <w:rPr>
          <w:rFonts w:ascii="Times New Roman" w:hAnsi="Times New Roman" w:cs="Times New Roman"/>
        </w:rPr>
        <w:t>Adresse postale</w:t>
      </w:r>
      <w:r>
        <w:rPr>
          <w:rFonts w:ascii="Times New Roman" w:hAnsi="Times New Roman" w:cs="Times New Roman"/>
        </w:rPr>
        <w:t> :</w:t>
      </w:r>
    </w:p>
    <w:p w:rsidR="006D0E64" w:rsidRDefault="006D0E64" w:rsidP="006D0E64">
      <w:pPr>
        <w:widowControl w:val="0"/>
        <w:rPr>
          <w:rFonts w:ascii="Times New Roman" w:hAnsi="Times New Roman" w:cs="Times New Roman"/>
        </w:rPr>
      </w:pPr>
    </w:p>
    <w:p w:rsidR="006D0E64" w:rsidRPr="005A13EF" w:rsidRDefault="006D0E64" w:rsidP="006D0E64">
      <w:pPr>
        <w:widowControl w:val="0"/>
        <w:rPr>
          <w:rFonts w:ascii="Times New Roman" w:hAnsi="Times New Roman" w:cs="Times New Roman"/>
        </w:rPr>
      </w:pPr>
      <w:r>
        <w:rPr>
          <w:rFonts w:ascii="Times New Roman" w:hAnsi="Times New Roman" w:cs="Times New Roman"/>
        </w:rPr>
        <w:t>Adresse mail :</w:t>
      </w:r>
    </w:p>
    <w:p w:rsidR="006D0E64" w:rsidRDefault="006D0E64" w:rsidP="006D0E64">
      <w:pPr>
        <w:widowControl w:val="0"/>
        <w:rPr>
          <w:rFonts w:ascii="Times New Roman" w:hAnsi="Times New Roman" w:cs="Times New Roman"/>
        </w:rPr>
      </w:pPr>
    </w:p>
    <w:p w:rsidR="006D0E64" w:rsidRPr="005A13EF" w:rsidRDefault="006D0E64" w:rsidP="006D0E64">
      <w:pPr>
        <w:widowControl w:val="0"/>
        <w:rPr>
          <w:rFonts w:ascii="Times New Roman" w:hAnsi="Times New Roman" w:cs="Times New Roman"/>
        </w:rPr>
      </w:pPr>
      <w:proofErr w:type="gramStart"/>
      <w:r w:rsidRPr="005A13EF">
        <w:rPr>
          <w:rFonts w:ascii="Times New Roman" w:hAnsi="Times New Roman" w:cs="Times New Roman"/>
        </w:rPr>
        <w:t>donne</w:t>
      </w:r>
      <w:proofErr w:type="gramEnd"/>
      <w:r w:rsidRPr="005A13EF">
        <w:rPr>
          <w:rFonts w:ascii="Times New Roman" w:hAnsi="Times New Roman" w:cs="Times New Roman"/>
        </w:rPr>
        <w:t xml:space="preserve"> pouvoir à</w:t>
      </w:r>
      <w:r>
        <w:rPr>
          <w:rFonts w:ascii="Times New Roman" w:hAnsi="Times New Roman" w:cs="Times New Roman"/>
        </w:rPr>
        <w:t xml:space="preserve"> (la présidente ou un autre adhérent)  :</w:t>
      </w:r>
    </w:p>
    <w:p w:rsidR="006D0E64" w:rsidRDefault="006D0E64" w:rsidP="006D0E64">
      <w:pPr>
        <w:widowControl w:val="0"/>
        <w:rPr>
          <w:rFonts w:ascii="Times New Roman" w:hAnsi="Times New Roman" w:cs="Times New Roman"/>
        </w:rPr>
      </w:pPr>
    </w:p>
    <w:p w:rsidR="006D0E64" w:rsidRPr="005A13EF" w:rsidRDefault="006D0E64" w:rsidP="006D0E64">
      <w:pPr>
        <w:widowControl w:val="0"/>
        <w:rPr>
          <w:rFonts w:ascii="Times New Roman" w:hAnsi="Times New Roman" w:cs="Times New Roman"/>
        </w:rPr>
      </w:pPr>
      <w:proofErr w:type="gramStart"/>
      <w:r w:rsidRPr="005A13EF">
        <w:rPr>
          <w:rFonts w:ascii="Times New Roman" w:hAnsi="Times New Roman" w:cs="Times New Roman"/>
        </w:rPr>
        <w:t>pour</w:t>
      </w:r>
      <w:proofErr w:type="gramEnd"/>
      <w:r w:rsidRPr="005A13EF">
        <w:rPr>
          <w:rFonts w:ascii="Times New Roman" w:hAnsi="Times New Roman" w:cs="Times New Roman"/>
        </w:rPr>
        <w:t xml:space="preserve"> me représenter à l’Assemblée générale du CIF du </w:t>
      </w:r>
      <w:r>
        <w:rPr>
          <w:rFonts w:ascii="Times New Roman" w:hAnsi="Times New Roman" w:cs="Times New Roman"/>
        </w:rPr>
        <w:t>10 juin</w:t>
      </w:r>
      <w:r w:rsidRPr="005A13EF">
        <w:rPr>
          <w:rFonts w:ascii="Times New Roman" w:hAnsi="Times New Roman" w:cs="Times New Roman"/>
        </w:rPr>
        <w:t xml:space="preserve"> 20</w:t>
      </w:r>
      <w:r>
        <w:rPr>
          <w:rFonts w:ascii="Times New Roman" w:hAnsi="Times New Roman" w:cs="Times New Roman"/>
        </w:rPr>
        <w:t>20</w:t>
      </w:r>
      <w:r w:rsidRPr="005A13EF">
        <w:rPr>
          <w:rFonts w:ascii="Times New Roman" w:hAnsi="Times New Roman" w:cs="Times New Roman"/>
        </w:rPr>
        <w:t>.</w:t>
      </w:r>
    </w:p>
    <w:p w:rsidR="006D0E64" w:rsidRDefault="006D0E64" w:rsidP="006D0E64">
      <w:pPr>
        <w:widowControl w:val="0"/>
        <w:jc w:val="both"/>
        <w:rPr>
          <w:rFonts w:ascii="Times New Roman" w:hAnsi="Times New Roman" w:cs="Times New Roman"/>
          <w:b/>
        </w:rPr>
      </w:pPr>
    </w:p>
    <w:p w:rsidR="008A0709" w:rsidRDefault="008A0709" w:rsidP="006D0E64">
      <w:pPr>
        <w:widowControl w:val="0"/>
        <w:jc w:val="both"/>
        <w:rPr>
          <w:rFonts w:ascii="Times New Roman" w:hAnsi="Times New Roman" w:cs="Times New Roman"/>
          <w:b/>
        </w:rPr>
      </w:pPr>
    </w:p>
    <w:p w:rsidR="006D0E64" w:rsidRDefault="006D0E64" w:rsidP="006D0E64">
      <w:pPr>
        <w:widowControl w:val="0"/>
        <w:jc w:val="both"/>
        <w:rPr>
          <w:rFonts w:ascii="Times New Roman" w:hAnsi="Times New Roman" w:cs="Times New Roman"/>
          <w:i/>
          <w:iCs/>
        </w:rPr>
      </w:pPr>
      <w:r>
        <w:rPr>
          <w:rFonts w:ascii="Times New Roman" w:hAnsi="Times New Roman" w:cs="Times New Roman"/>
          <w:b/>
        </w:rPr>
        <w:t>Date et s</w:t>
      </w:r>
      <w:r w:rsidRPr="005A13EF">
        <w:rPr>
          <w:rFonts w:ascii="Times New Roman" w:hAnsi="Times New Roman" w:cs="Times New Roman"/>
          <w:b/>
        </w:rPr>
        <w:t>ignature</w:t>
      </w:r>
      <w:r>
        <w:rPr>
          <w:rFonts w:ascii="Times New Roman" w:hAnsi="Times New Roman" w:cs="Times New Roman"/>
          <w:b/>
        </w:rPr>
        <w:t xml:space="preserve">, </w:t>
      </w:r>
      <w:r w:rsidRPr="006B0764">
        <w:rPr>
          <w:rFonts w:ascii="Times New Roman" w:hAnsi="Times New Roman" w:cs="Times New Roman"/>
          <w:i/>
          <w:iCs/>
        </w:rPr>
        <w:t>précédées de la mention manuscrite « </w:t>
      </w:r>
      <w:r w:rsidRPr="006B0764">
        <w:rPr>
          <w:rFonts w:ascii="Times New Roman" w:hAnsi="Times New Roman" w:cs="Times New Roman"/>
          <w:b/>
          <w:bCs/>
          <w:i/>
          <w:iCs/>
        </w:rPr>
        <w:t>bon pour pouvoir</w:t>
      </w:r>
      <w:r w:rsidRPr="006B0764">
        <w:rPr>
          <w:rFonts w:ascii="Times New Roman" w:hAnsi="Times New Roman" w:cs="Times New Roman"/>
          <w:i/>
          <w:iCs/>
        </w:rPr>
        <w:t> »</w:t>
      </w:r>
    </w:p>
    <w:p w:rsidR="006D0E64" w:rsidRDefault="006D0E64" w:rsidP="006D0E64">
      <w:pPr>
        <w:rPr>
          <w:rFonts w:ascii="Times New Roman" w:hAnsi="Times New Roman" w:cs="Times New Roman"/>
          <w:i/>
          <w:iCs/>
        </w:rPr>
      </w:pPr>
    </w:p>
    <w:p w:rsidR="0062287B" w:rsidRDefault="0062287B">
      <w:pPr>
        <w:rPr>
          <w:rFonts w:ascii="Times New Roman" w:hAnsi="Times New Roman" w:cs="Times New Roman"/>
          <w:b/>
          <w:bCs/>
        </w:rPr>
      </w:pPr>
      <w:r>
        <w:rPr>
          <w:rFonts w:ascii="Times New Roman" w:hAnsi="Times New Roman" w:cs="Times New Roman"/>
          <w:b/>
          <w:bCs/>
        </w:rPr>
        <w:br w:type="page"/>
      </w:r>
    </w:p>
    <w:p w:rsidR="0062287B" w:rsidRPr="00E7306D" w:rsidRDefault="0062287B" w:rsidP="0062287B">
      <w:pPr>
        <w:pStyle w:val="Titre1"/>
        <w:jc w:val="center"/>
      </w:pPr>
      <w:r w:rsidRPr="00E7306D">
        <w:lastRenderedPageBreak/>
        <w:t>Le CIF – ASSEMBLEE GENERALE du 10 Juin 2020</w:t>
      </w:r>
    </w:p>
    <w:p w:rsidR="0062287B" w:rsidRPr="00E7306D" w:rsidRDefault="0062287B" w:rsidP="0062287B">
      <w:pPr>
        <w:pStyle w:val="Titre1"/>
        <w:jc w:val="center"/>
      </w:pPr>
      <w:r>
        <w:t>RESOLUTIONS</w:t>
      </w:r>
    </w:p>
    <w:p w:rsidR="0062287B" w:rsidRDefault="0062287B" w:rsidP="0062287B">
      <w:pPr>
        <w:rPr>
          <w:rFonts w:ascii="Times New Roman" w:hAnsi="Times New Roman"/>
          <w:b/>
          <w:sz w:val="22"/>
        </w:rPr>
      </w:pPr>
    </w:p>
    <w:p w:rsidR="0062287B" w:rsidRDefault="0062287B" w:rsidP="0062287B">
      <w:pPr>
        <w:rPr>
          <w:rFonts w:ascii="Times New Roman" w:eastAsia="Times New Roman" w:hAnsi="Times New Roman" w:cs="Times New Roman"/>
          <w:color w:val="000000"/>
          <w:lang w:eastAsia="fr-FR"/>
        </w:rPr>
      </w:pPr>
      <w:r w:rsidRPr="0062287B">
        <w:rPr>
          <w:rFonts w:ascii="Times New Roman" w:eastAsia="Times New Roman" w:hAnsi="Times New Roman" w:cs="Times New Roman"/>
          <w:color w:val="000000"/>
          <w:lang w:eastAsia="fr-FR"/>
        </w:rPr>
        <w:t xml:space="preserve">Vous pourrez voter les résolutions lors de la réunion zoom de l’AG. </w:t>
      </w:r>
    </w:p>
    <w:p w:rsidR="0062287B" w:rsidRPr="0062287B" w:rsidRDefault="0062287B" w:rsidP="0062287B">
      <w:pPr>
        <w:rPr>
          <w:rFonts w:ascii="Times New Roman" w:eastAsia="Times New Roman" w:hAnsi="Times New Roman" w:cs="Times New Roman"/>
          <w:lang w:eastAsia="fr-FR"/>
        </w:rPr>
      </w:pPr>
      <w:r w:rsidRPr="0062287B">
        <w:rPr>
          <w:rFonts w:ascii="Times New Roman" w:eastAsia="Times New Roman" w:hAnsi="Times New Roman" w:cs="Times New Roman"/>
          <w:color w:val="000000"/>
          <w:lang w:eastAsia="fr-FR"/>
        </w:rPr>
        <w:t>Vous pouvez aussi renvoyer ce formulaire de vote par mail à </w:t>
      </w:r>
      <w:hyperlink r:id="rId8" w:history="1">
        <w:r w:rsidRPr="0062287B">
          <w:rPr>
            <w:rFonts w:ascii="Times New Roman" w:eastAsia="Times New Roman" w:hAnsi="Times New Roman" w:cs="Times New Roman"/>
            <w:color w:val="0000FF"/>
            <w:u w:val="single"/>
            <w:lang w:eastAsia="fr-FR"/>
          </w:rPr>
          <w:t>secretariat@lecif.fr</w:t>
        </w:r>
      </w:hyperlink>
      <w:r w:rsidRPr="0062287B">
        <w:rPr>
          <w:rFonts w:ascii="Times New Roman" w:eastAsia="Times New Roman" w:hAnsi="Times New Roman" w:cs="Times New Roman"/>
          <w:color w:val="000000"/>
          <w:lang w:eastAsia="fr-FR"/>
        </w:rPr>
        <w:t> ou par la poste au CIF, 3 place Saint-Thomas d’Aquin - 75007 Paris.</w:t>
      </w:r>
    </w:p>
    <w:p w:rsidR="0062287B" w:rsidRDefault="0062287B" w:rsidP="0062287B">
      <w:pPr>
        <w:rPr>
          <w:rFonts w:ascii="Times New Roman" w:hAnsi="Times New Roman"/>
          <w:b/>
          <w:sz w:val="22"/>
        </w:rPr>
      </w:pPr>
    </w:p>
    <w:p w:rsidR="0062287B" w:rsidRPr="00E7306D" w:rsidRDefault="0062287B" w:rsidP="0062287B">
      <w:pPr>
        <w:rPr>
          <w:rFonts w:ascii="Times New Roman" w:hAnsi="Times New Roman"/>
          <w:b/>
          <w:sz w:val="22"/>
        </w:rPr>
      </w:pPr>
    </w:p>
    <w:p w:rsidR="0062287B" w:rsidRPr="00400B21" w:rsidRDefault="0062287B" w:rsidP="0062287B">
      <w:pPr>
        <w:rPr>
          <w:rFonts w:ascii="Times New Roman" w:hAnsi="Times New Roman"/>
          <w:b/>
          <w:sz w:val="22"/>
        </w:rPr>
      </w:pPr>
      <w:r w:rsidRPr="00400B21">
        <w:rPr>
          <w:rFonts w:ascii="Times New Roman" w:hAnsi="Times New Roman"/>
          <w:b/>
          <w:sz w:val="22"/>
        </w:rPr>
        <w:t>1</w:t>
      </w:r>
      <w:r w:rsidRPr="00400B21">
        <w:rPr>
          <w:rFonts w:ascii="Times New Roman" w:hAnsi="Times New Roman"/>
          <w:b/>
          <w:sz w:val="22"/>
          <w:vertAlign w:val="superscript"/>
        </w:rPr>
        <w:t>ère</w:t>
      </w:r>
      <w:r w:rsidRPr="00400B21">
        <w:rPr>
          <w:rFonts w:ascii="Times New Roman" w:hAnsi="Times New Roman"/>
          <w:b/>
          <w:sz w:val="22"/>
        </w:rPr>
        <w:t xml:space="preserve"> Résolution</w:t>
      </w:r>
    </w:p>
    <w:p w:rsidR="0062287B" w:rsidRPr="00400B21" w:rsidRDefault="0062287B" w:rsidP="0062287B">
      <w:pPr>
        <w:rPr>
          <w:rFonts w:ascii="Times New Roman" w:hAnsi="Times New Roman"/>
          <w:sz w:val="20"/>
        </w:rPr>
      </w:pPr>
      <w:r w:rsidRPr="00400B21">
        <w:rPr>
          <w:rFonts w:ascii="Times New Roman" w:hAnsi="Times New Roman"/>
          <w:sz w:val="20"/>
        </w:rPr>
        <w:t>Après avoir entendu sa lecture, l'Assemblée approuve le rapport d'activité de l'année 2018-2019.</w:t>
      </w:r>
    </w:p>
    <w:p w:rsidR="0062287B" w:rsidRDefault="0062287B" w:rsidP="0062287B">
      <w:pPr>
        <w:rPr>
          <w:rFonts w:ascii="Times New Roman" w:hAnsi="Times New Roman"/>
          <w:sz w:val="22"/>
        </w:rPr>
      </w:pPr>
      <w:r>
        <w:rPr>
          <w:rFonts w:ascii="Times New Roman" w:hAnsi="Times New Roman"/>
          <w:noProof/>
          <w:sz w:val="22"/>
        </w:rPr>
        <mc:AlternateContent>
          <mc:Choice Requires="wps">
            <w:drawing>
              <wp:anchor distT="0" distB="0" distL="114300" distR="114300" simplePos="0" relativeHeight="251661312" behindDoc="0" locked="0" layoutInCell="1" allowOverlap="1" wp14:anchorId="4AED864B" wp14:editId="1545CE9B">
                <wp:simplePos x="0" y="0"/>
                <wp:positionH relativeFrom="column">
                  <wp:posOffset>3819163</wp:posOffset>
                </wp:positionH>
                <wp:positionV relativeFrom="paragraph">
                  <wp:posOffset>13335</wp:posOffset>
                </wp:positionV>
                <wp:extent cx="163195" cy="140970"/>
                <wp:effectExtent l="0" t="0" r="27305" b="11430"/>
                <wp:wrapNone/>
                <wp:docPr id="3" name="Rectangle à coins arrondis 3"/>
                <wp:cNvGraphicFramePr/>
                <a:graphic xmlns:a="http://schemas.openxmlformats.org/drawingml/2006/main">
                  <a:graphicData uri="http://schemas.microsoft.com/office/word/2010/wordprocessingShape">
                    <wps:wsp>
                      <wps:cNvSpPr/>
                      <wps:spPr>
                        <a:xfrm>
                          <a:off x="0" y="0"/>
                          <a:ext cx="163195"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3E01F" id="Rectangle à coins arrondis 3" o:spid="_x0000_s1026" style="position:absolute;margin-left:300.7pt;margin-top:1.05pt;width:12.8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WHanQIAAIIFAAAOAAAAZHJzL2Uyb0RvYy54bWysVM1u2zAMvg/YOwi6r7bTtF2DOkXQosOA&#13;&#10;og3aDj0rshQLkEVNUuJkT7N32YuNkn8SdMUOw3yQSZH8+COSV9e7RpOtcF6BKWlxklMiDIdKmXVJ&#13;&#10;v73cffpMiQ/MVEyDESXdC0+v5x8/XLV2JiZQg66EIwhi/Ky1Ja1DsLMs87wWDfMnYIVBoQTXsICs&#13;&#10;W2eVYy2iNzqb5Pl51oKrrAMuvMfb205I5wlfSsHDo5ReBKJLirGFdLp0ruKZza/YbO2YrRXvw2D/&#13;&#10;EEXDlEGnI9QtC4xsnPoDqlHcgQcZTjg0GUipuEg5YDZF/iab55pZkXLB4ng7lsn/P1j+sF06oqqS&#13;&#10;nlJiWINP9IRFY2atBfn1k3BQxhPmHJhKeXIaC9ZaP0O7Z7t0PeeRjNnvpGviH/Miu1Tk/VhksQuE&#13;&#10;42VxflpcnlHCUVRM88uL9AjZwdg6H74IaEgkSupgY6oYU6ov2977gF5Rf9CLDj1oVd0prRMTm0fc&#13;&#10;aEe2DJ99tS5i1GhxpJXFJLqwExX2WkRbbZ6ExHpgoJPkMHXiAYxxLkwoOlHNKtH5OMvxG7wM7pPP&#13;&#10;BBiRJUY3YvcAg2YHMmB3wfb60VSkRh6N878F1hmPFskzmDAaN8qAew9AY1a9504fwz8qTSRXUO2x&#13;&#10;Wxx0Y+Qtv1P4RvfMhyVzODc4YbgLwiMeUkNbUugpSmpwP967j/rYziilpMU5LKn/vmFOUKK/Gmz0&#13;&#10;y2I6jYObmOnZxQQZdyxZHUvMprkBfPMCt47liYz6QQ+kdNC84spYRK8oYoaj75Ly4AbmJnT7AZcO&#13;&#10;F4tFUsNhtSzcm2fLI3isamy/l90rc7Zv1IAd/gDDzLLZm1btdKOlgcUmgFSpjw917euNg54ap19K&#13;&#10;cZMc80nrsDrnvwEAAP//AwBQSwMEFAAGAAgAAAAhAEe+KdzgAAAADQEAAA8AAABkcnMvZG93bnJl&#13;&#10;di54bWxMT8lOwzAQvSPxD9YgcaN20ipUaZyqLJUQt5bl7MRDEhGPQ+y26d8znMplNE9v5i3FenK9&#13;&#10;OOIYOk8akpkCgVR721Gj4f1te7cEEaIha3pPqOGMAdbl9VVhcutPtMPjPjaCRSjkRkMb45BLGeoW&#13;&#10;nQkzPyAx9+VHZyLDsZF2NCcWd71MlcqkMx2xQ2sGfGyx/t4fnIafeN5t592zVeH14WNTvXy6Zee0&#13;&#10;vr2ZnlY8NisQEad4+YC/DpwfSg5W+QPZIHoNmUoWfKohTUAwn6X3vFSMF3OQZSH/tyh/AQAA//8D&#13;&#10;AFBLAQItABQABgAIAAAAIQC2gziS/gAAAOEBAAATAAAAAAAAAAAAAAAAAAAAAABbQ29udGVudF9U&#13;&#10;eXBlc10ueG1sUEsBAi0AFAAGAAgAAAAhADj9If/WAAAAlAEAAAsAAAAAAAAAAAAAAAAALwEAAF9y&#13;&#10;ZWxzLy5yZWxzUEsBAi0AFAAGAAgAAAAhAK5BYdqdAgAAggUAAA4AAAAAAAAAAAAAAAAALgIAAGRy&#13;&#10;cy9lMm9Eb2MueG1sUEsBAi0AFAAGAAgAAAAhAEe+KdzgAAAADQEAAA8AAAAAAAAAAAAAAAAA9wQA&#13;&#10;AGRycy9kb3ducmV2LnhtbFBLBQYAAAAABAAEAPMAAAAEBgAAAAA=&#13;&#10;" fillcolor="white [3212]" strokecolor="#1f3763 [1604]" strokeweight="1pt">
                <v:stroke joinstyle="miter"/>
              </v:roundrect>
            </w:pict>
          </mc:Fallback>
        </mc:AlternateContent>
      </w:r>
      <w:r>
        <w:rPr>
          <w:rFonts w:ascii="Times New Roman" w:hAnsi="Times New Roman"/>
          <w:noProof/>
          <w:sz w:val="22"/>
        </w:rPr>
        <mc:AlternateContent>
          <mc:Choice Requires="wps">
            <w:drawing>
              <wp:anchor distT="0" distB="0" distL="114300" distR="114300" simplePos="0" relativeHeight="251659264" behindDoc="0" locked="0" layoutInCell="1" allowOverlap="1" wp14:anchorId="3213BE3E" wp14:editId="3A761143">
                <wp:simplePos x="0" y="0"/>
                <wp:positionH relativeFrom="column">
                  <wp:posOffset>509905</wp:posOffset>
                </wp:positionH>
                <wp:positionV relativeFrom="paragraph">
                  <wp:posOffset>13335</wp:posOffset>
                </wp:positionV>
                <wp:extent cx="163195" cy="140970"/>
                <wp:effectExtent l="0" t="0" r="27305" b="11430"/>
                <wp:wrapNone/>
                <wp:docPr id="1" name="Rectangle à coins arrondis 1"/>
                <wp:cNvGraphicFramePr/>
                <a:graphic xmlns:a="http://schemas.openxmlformats.org/drawingml/2006/main">
                  <a:graphicData uri="http://schemas.microsoft.com/office/word/2010/wordprocessingShape">
                    <wps:wsp>
                      <wps:cNvSpPr/>
                      <wps:spPr>
                        <a:xfrm>
                          <a:off x="0" y="0"/>
                          <a:ext cx="163195"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B6BE4" id="Rectangle à coins arrondis 1" o:spid="_x0000_s1026" style="position:absolute;margin-left:40.15pt;margin-top:1.05pt;width:12.8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vtKmwIAAIIFAAAOAAAAZHJzL2Uyb0RvYy54bWysVM1u2zAMvg/YOwi6r7aztF2DOkXQosOA&#13;&#10;oivaDj0rshwLkEWNUuJkT7N32YuNkh0n6IodhuWgkCb58Z+XV9vWsI1Cr8GWvDjJOVNWQqXtquTf&#13;&#10;nm8/fOLMB2ErYcCqku+U51fz9+8uOzdTE2jAVAoZgVg/61zJmxDcLMu8bFQr/Ak4ZUlYA7YiEIur&#13;&#10;rELREXprskmen2UdYOUQpPKevt70Qj5P+HWtZPha114FZkpOsYX0YnqX8c3ml2K2QuEaLYcwxD9E&#13;&#10;0QptyekIdSOCYGvUf0C1WiJ4qMOJhDaDutZSpRwomyJ/lc1TI5xKuVBxvBvL5P8frLzfPCDTFfWO&#13;&#10;MytaatEjFU3YlVHs108mQVvPBCLYSntWxIJ1zs/I7sk94MB5ImP22xrb+E95sW0q8m4sstoGJulj&#13;&#10;cfaxuDjlTJKomOYX56kJ2cHYoQ+fFbQsEiVHWNsqxpTqKzZ3PpBX0t/rRYcejK5utTGJicOjrg2y&#13;&#10;jaC2L1cparI40spiEn3YiQo7o6KtsY+qpnpQoJPkME3iAUxIqWwoelEjKtX7OM3pF2sTvezdJy4B&#13;&#10;RuSaohuxB4C9Zg+yx+5hBv1oqtIgj8b53wLrjUeL5BlsGI1bbQHfAjCU1eC516fwj0oTySVUO5oW&#13;&#10;hH6NvJO3mnp0J3x4EEh7QxtGtyB8pac20JUcBoqzBvDHW9+jPo0zSTnraA9L7r+vBSrOzBdLg35R&#13;&#10;TKdxcRMzPT2fEIPHkuWxxK7ba6Ce0zBTdImM+sHsyRqhfaGTsYheSSSsJN8llwH3zHXo7wMdHakW&#13;&#10;i6RGy+pEuLNPTkbwWNU4fs/bF4FuGNRAE34P+50Vs1ej2utGSwuLdYBapzk+1HWoNy16GpzhKMVL&#13;&#10;cswnrcPpnP8GAAD//wMAUEsDBBQABgAIAAAAIQClMlYB4AAAAAwBAAAPAAAAZHJzL2Rvd25yZXYu&#13;&#10;eG1sTI9LT8MwEITvSPwHa5G4UbsNqqI0TlUelRC3lsfZiZfEIl6H2G3Tf8/2BJeVRrM7O1+5nnwv&#13;&#10;jjhGF0jDfKZAIDXBOmo1vL9t73IQMRmypg+EGs4YYV1dX5WmsOFEOzzuUys4hGJhNHQpDYWUsenQ&#13;&#10;mzgLAxJ7X2H0JrEcW2lHc+Jw38uFUkvpjSP+0JkBHztsvvcHr+EnnXfbzD1bFV8fPjb1y6fPndf6&#13;&#10;9mZ6WvHYrEAknNLfBVwYuD9UXKwOB7JR9BpylfGmhsUcxMVWS+arWd9nIKtS/oeofgEAAP//AwBQ&#13;&#10;SwECLQAUAAYACAAAACEAtoM4kv4AAADhAQAAEwAAAAAAAAAAAAAAAAAAAAAAW0NvbnRlbnRfVHlw&#13;&#10;ZXNdLnhtbFBLAQItABQABgAIAAAAIQA4/SH/1gAAAJQBAAALAAAAAAAAAAAAAAAAAC8BAABfcmVs&#13;&#10;cy8ucmVsc1BLAQItABQABgAIAAAAIQCX8vtKmwIAAIIFAAAOAAAAAAAAAAAAAAAAAC4CAABkcnMv&#13;&#10;ZTJvRG9jLnhtbFBLAQItABQABgAIAAAAIQClMlYB4AAAAAwBAAAPAAAAAAAAAAAAAAAAAPUEAABk&#13;&#10;cnMvZG93bnJldi54bWxQSwUGAAAAAAQABADzAAAAAgYAAAAA&#13;&#10;" fillcolor="white [3212]" strokecolor="#1f3763 [1604]" strokeweight="1pt">
                <v:stroke joinstyle="miter"/>
              </v:roundrect>
            </w:pict>
          </mc:Fallback>
        </mc:AlternateContent>
      </w:r>
      <w:r>
        <w:rPr>
          <w:rFonts w:ascii="Times New Roman" w:hAnsi="Times New Roman"/>
          <w:noProof/>
          <w:sz w:val="22"/>
        </w:rPr>
        <mc:AlternateContent>
          <mc:Choice Requires="wps">
            <w:drawing>
              <wp:anchor distT="0" distB="0" distL="114300" distR="114300" simplePos="0" relativeHeight="251660288" behindDoc="0" locked="0" layoutInCell="1" allowOverlap="1" wp14:anchorId="5E810EC8" wp14:editId="1820E786">
                <wp:simplePos x="0" y="0"/>
                <wp:positionH relativeFrom="column">
                  <wp:posOffset>2006691</wp:posOffset>
                </wp:positionH>
                <wp:positionV relativeFrom="paragraph">
                  <wp:posOffset>13879</wp:posOffset>
                </wp:positionV>
                <wp:extent cx="152400" cy="140970"/>
                <wp:effectExtent l="0" t="0" r="19050" b="11430"/>
                <wp:wrapNone/>
                <wp:docPr id="2" name="Rectangle à coins arrondis 2"/>
                <wp:cNvGraphicFramePr/>
                <a:graphic xmlns:a="http://schemas.openxmlformats.org/drawingml/2006/main">
                  <a:graphicData uri="http://schemas.microsoft.com/office/word/2010/wordprocessingShape">
                    <wps:wsp>
                      <wps:cNvSpPr/>
                      <wps:spPr>
                        <a:xfrm>
                          <a:off x="0" y="0"/>
                          <a:ext cx="152400"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AED6E" id="Rectangle à coins arrondis 2" o:spid="_x0000_s1026" style="position:absolute;margin-left:158pt;margin-top:1.1pt;width:12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NbcmgIAAIIFAAAOAAAAZHJzL2Uyb0RvYy54bWysVNtqGzEQfS/0H4Tem73gNI3JOpiElEJI&#13;&#10;Qi7kWdZKXoFWo0qy1+7X9F/6Yx1pLzZp6EOpH+SZnZkz97m43LWabIXzCkxFi5OcEmE41MqsK/ry&#13;&#10;fPPpCyU+MFMzDUZUdC88vVx8/HDR2bkooQFdC0cQxPh5ZyvahGDnWeZ5I1rmT8AKg0IJrmUBWbfO&#13;&#10;asc6RG91Vub556wDV1sHXHiPX697IV0kfCkFD/dSehGIrijGFtLr0ruKb7a4YPO1Y7ZRfAiD/UMU&#13;&#10;LVMGnU5Q1ywwsnHqD6hWcQceZDjh0GYgpeIi5YDZFPmbbJ4aZkXKBYvj7VQm//9g+d32wRFVV7Sk&#13;&#10;xLAWW/SIRWNmrQX59ZNwUMYT5hyYWnlSxoJ11s/R7sk+uIHzSMbsd9K18R/zIrtU5P1UZLELhOPH&#13;&#10;4rSc5dgKjqJilp+fpSZkB2PrfPgqoCWRqKiDjaljTKm+bHvrA3pF/VEvOvSgVX2jtE5MHB5xpR3Z&#13;&#10;Mmz7al3EqNHiSCuLSfRhJyrstYi22jwKifXAQMvkME3iAYxxLkwoelHDatH7OM3xN3oZ3SefCTAi&#13;&#10;S4xuwh4ARs0eZMTugx30o6lIgzwZ538LrDeeLJJnMGEybpUB9x6AxqwGz70+hn9UmkiuoN7jtDjo&#13;&#10;18hbfqOwR7fMhwfmcG+wrXgLwj0+UkNXURgoShpwP977HvVxnFFKSYd7WFH/fcOcoER/Mzjo58Vs&#13;&#10;Fhc3MbPTsxIZdyxZHUvMpr0C7HmBV8fyREb9oEdSOmhf8WQso1cUMcPRd0V5cCNzFfr7gEeHi+Uy&#13;&#10;qeGyWhZuzZPlETxWNY7f8+6VOTsMasAJv4NxZ9n8zaj2utHSwHITQKo0x4e6DvXGRU+DMxyleEmO&#13;&#10;+aR1OJ2L3wAAAP//AwBQSwMEFAAGAAgAAAAhAAC2Hi3hAAAADQEAAA8AAABkcnMvZG93bnJldi54&#13;&#10;bWxMj81OwzAQhO9IvIO1SNyo3SSqqjROVX4qIW4t0LMTb5OIeB1it03fnuUEl5U+jWZ2plhPrhdn&#13;&#10;HEPnScN8pkAg1d521Gj4eN8+LEGEaMia3hNquGKAdXl7U5jc+gvt8LyPjeAQCrnR0MY45FKGukVn&#13;&#10;wswPSKwd/ehMZBwbaUdz4XDXy0SphXSmI/7QmgGfWqy/9ien4Tted9u0e7EqvD1+bqrXg1t2Tuv7&#13;&#10;u+l5xWezAhFxin8O+N3A/aHkYpU/kQ2i15DOFzwoakgSEKynmWKumLMMZFnI/yvKHwAAAP//AwBQ&#13;&#10;SwECLQAUAAYACAAAACEAtoM4kv4AAADhAQAAEwAAAAAAAAAAAAAAAAAAAAAAW0NvbnRlbnRfVHlw&#13;&#10;ZXNdLnhtbFBLAQItABQABgAIAAAAIQA4/SH/1gAAAJQBAAALAAAAAAAAAAAAAAAAAC8BAABfcmVs&#13;&#10;cy8ucmVsc1BLAQItABQABgAIAAAAIQCmiNbcmgIAAIIFAAAOAAAAAAAAAAAAAAAAAC4CAABkcnMv&#13;&#10;ZTJvRG9jLnhtbFBLAQItABQABgAIAAAAIQAAth4t4QAAAA0BAAAPAAAAAAAAAAAAAAAAAPQEAABk&#13;&#10;cnMvZG93bnJldi54bWxQSwUGAAAAAAQABADzAAAAAgYAAAAA&#13;&#10;" fillcolor="white [3212]" strokecolor="#1f3763 [1604]" strokeweight="1pt">
                <v:stroke joinstyle="miter"/>
              </v:roundrect>
            </w:pict>
          </mc:Fallback>
        </mc:AlternateContent>
      </w:r>
      <w:r>
        <w:rPr>
          <w:rFonts w:ascii="Times New Roman" w:hAnsi="Times New Roman"/>
          <w:sz w:val="22"/>
        </w:rPr>
        <w:t xml:space="preserve">POUR      </w:t>
      </w:r>
      <w:r>
        <w:rPr>
          <w:rFonts w:ascii="Times New Roman" w:hAnsi="Times New Roman"/>
          <w:sz w:val="22"/>
        </w:rPr>
        <w:tab/>
      </w:r>
      <w:r>
        <w:rPr>
          <w:rFonts w:ascii="Times New Roman" w:hAnsi="Times New Roman"/>
          <w:sz w:val="22"/>
        </w:rPr>
        <w:tab/>
        <w:t xml:space="preserve">CONTRE    </w:t>
      </w:r>
      <w:r>
        <w:rPr>
          <w:rFonts w:ascii="Times New Roman" w:hAnsi="Times New Roman"/>
          <w:sz w:val="22"/>
        </w:rPr>
        <w:tab/>
      </w:r>
      <w:r>
        <w:rPr>
          <w:rFonts w:ascii="Times New Roman" w:hAnsi="Times New Roman"/>
          <w:sz w:val="22"/>
        </w:rPr>
        <w:tab/>
        <w:t xml:space="preserve">    ABSTENTION    </w:t>
      </w:r>
    </w:p>
    <w:p w:rsidR="0062287B" w:rsidRPr="00400B21" w:rsidRDefault="0062287B" w:rsidP="0062287B">
      <w:pPr>
        <w:rPr>
          <w:rFonts w:ascii="Times New Roman" w:hAnsi="Times New Roman"/>
          <w:sz w:val="16"/>
        </w:rPr>
      </w:pPr>
    </w:p>
    <w:p w:rsidR="0062287B" w:rsidRPr="00400B21" w:rsidRDefault="0062287B" w:rsidP="0062287B">
      <w:pPr>
        <w:rPr>
          <w:rFonts w:ascii="Times New Roman" w:hAnsi="Times New Roman"/>
          <w:b/>
          <w:sz w:val="22"/>
        </w:rPr>
      </w:pPr>
      <w:r w:rsidRPr="00400B21">
        <w:rPr>
          <w:rFonts w:ascii="Times New Roman" w:hAnsi="Times New Roman"/>
          <w:b/>
          <w:sz w:val="22"/>
        </w:rPr>
        <w:t>2</w:t>
      </w:r>
      <w:r w:rsidRPr="00400B21">
        <w:rPr>
          <w:rFonts w:ascii="Times New Roman" w:hAnsi="Times New Roman"/>
          <w:b/>
          <w:sz w:val="22"/>
          <w:vertAlign w:val="superscript"/>
        </w:rPr>
        <w:t>ème</w:t>
      </w:r>
      <w:r w:rsidRPr="00400B21">
        <w:rPr>
          <w:rFonts w:ascii="Times New Roman" w:hAnsi="Times New Roman"/>
          <w:b/>
          <w:sz w:val="22"/>
        </w:rPr>
        <w:t xml:space="preserve"> Résolution</w:t>
      </w:r>
    </w:p>
    <w:p w:rsidR="0062287B" w:rsidRPr="00400B21" w:rsidRDefault="0062287B" w:rsidP="0062287B">
      <w:pPr>
        <w:rPr>
          <w:rFonts w:ascii="Times New Roman" w:hAnsi="Times New Roman"/>
          <w:sz w:val="20"/>
        </w:rPr>
      </w:pPr>
      <w:r w:rsidRPr="00400B21">
        <w:rPr>
          <w:rFonts w:ascii="Times New Roman" w:hAnsi="Times New Roman"/>
          <w:sz w:val="20"/>
        </w:rPr>
        <w:t>Après avoir pris connaissance des éléments financiers et obtenu les éclaircissements nécessaires, l'Assemblée approuve les comptes de l'exercice 2018-2019, se clôturant par un résultat déficitaire de 2 700 €.</w:t>
      </w:r>
    </w:p>
    <w:p w:rsidR="0062287B" w:rsidRPr="00E7306D" w:rsidRDefault="0062287B" w:rsidP="0062287B">
      <w:pPr>
        <w:rPr>
          <w:rFonts w:ascii="Times New Roman" w:hAnsi="Times New Roman"/>
          <w:sz w:val="22"/>
        </w:rPr>
      </w:pPr>
      <w:r>
        <w:rPr>
          <w:rFonts w:ascii="Times New Roman" w:hAnsi="Times New Roman"/>
          <w:noProof/>
          <w:sz w:val="22"/>
        </w:rPr>
        <mc:AlternateContent>
          <mc:Choice Requires="wps">
            <w:drawing>
              <wp:anchor distT="0" distB="0" distL="114300" distR="114300" simplePos="0" relativeHeight="251664384" behindDoc="0" locked="0" layoutInCell="1" allowOverlap="1" wp14:anchorId="415EC37D" wp14:editId="6B7E7B02">
                <wp:simplePos x="0" y="0"/>
                <wp:positionH relativeFrom="column">
                  <wp:posOffset>3819163</wp:posOffset>
                </wp:positionH>
                <wp:positionV relativeFrom="paragraph">
                  <wp:posOffset>13335</wp:posOffset>
                </wp:positionV>
                <wp:extent cx="163195" cy="140970"/>
                <wp:effectExtent l="0" t="0" r="27305" b="11430"/>
                <wp:wrapNone/>
                <wp:docPr id="4" name="Rectangle à coins arrondis 4"/>
                <wp:cNvGraphicFramePr/>
                <a:graphic xmlns:a="http://schemas.openxmlformats.org/drawingml/2006/main">
                  <a:graphicData uri="http://schemas.microsoft.com/office/word/2010/wordprocessingShape">
                    <wps:wsp>
                      <wps:cNvSpPr/>
                      <wps:spPr>
                        <a:xfrm>
                          <a:off x="0" y="0"/>
                          <a:ext cx="163195"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381F2" id="Rectangle à coins arrondis 4" o:spid="_x0000_s1026" style="position:absolute;margin-left:300.7pt;margin-top:1.05pt;width:12.85pt;height:1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EoVnQIAAIIFAAAOAAAAZHJzL2Uyb0RvYy54bWysVM1u2zAMvg/YOwi6r7aztF2DOkXQosOA&#13;&#10;oivaDj0rshwLkEWNUuJkT7N32YuNku0k6IodhvkgkyL58UckL6+2rWEbhV6DLXlxknOmrIRK21XJ&#13;&#10;vz3ffvjEmQ/CVsKAVSXfKc+v5u/fXXZupibQgKkUMgKxfta5kjchuFmWedmoVvgTcMqSsAZsRSAW&#13;&#10;V1mFoiP01mSTPD/LOsDKIUjlPd3e9EI+T/h1rWT4WtdeBWZKTrGFdGI6l/HM5pditkLhGi2HMMQ/&#13;&#10;RNEKbcnpHupGBMHWqP+AarVE8FCHEwltBnWtpUo5UDZF/iqbp0Y4lXKh4ni3L5P/f7DyfvOATFcl&#13;&#10;n3JmRUtP9EhFE3ZlFPv1k0nQ1jOBCLbSnk1jwTrnZ2T35B5w4DyRMfttjW38U15sm4q82xdZbQOT&#13;&#10;dFmcfSwuTjmTJCqm+cV5eoTsYOzQh88KWhaJkiOsbRVjSvUVmzsfyCvpj3rRoQejq1ttTGJi86hr&#13;&#10;g2wj6NmXqyJGTRZHWllMog87UWFnVLQ19lHVVA8KdJIcpk48gAkplQ1FL2pEpXofpzl9o5fRffKZ&#13;&#10;ACNyTdHtsQeAUbMHGbH7YAf9aKpSI++N878F1hvvLZJnsGFv3GoL+BaAoawGz70+hX9UmkguodpR&#13;&#10;tyD0Y+SdvNX0RnfChweBNDc0YbQLwlc6agNdyWGgOGsAf7x1H/WpnUnKWUdzWHL/fS1QcWa+WGr0&#13;&#10;i2I6jYObmOnp+YQYPJYsjyV23V4DvXlBW8fJREb9YEayRmhfaGUsolcSCSvJd8llwJG5Dv1+oKUj&#13;&#10;1WKR1GhYnQh39snJCB6rGtvvefsi0A2NGqjD72GcWTF71aq9brS0sFgHqHXq40Ndh3rToKfGGZZS&#13;&#10;3CTHfNI6rM75bwAAAP//AwBQSwMEFAAGAAgAAAAhAEe+KdzgAAAADQEAAA8AAABkcnMvZG93bnJl&#13;&#10;di54bWxMT8lOwzAQvSPxD9YgcaN20ipUaZyqLJUQt5bl7MRDEhGPQ+y26d8znMplNE9v5i3FenK9&#13;&#10;OOIYOk8akpkCgVR721Gj4f1te7cEEaIha3pPqOGMAdbl9VVhcutPtMPjPjaCRSjkRkMb45BLGeoW&#13;&#10;nQkzPyAx9+VHZyLDsZF2NCcWd71MlcqkMx2xQ2sGfGyx/t4fnIafeN5t592zVeH14WNTvXy6Zee0&#13;&#10;vr2ZnlY8NisQEad4+YC/DpwfSg5W+QPZIHoNmUoWfKohTUAwn6X3vFSMF3OQZSH/tyh/AQAA//8D&#13;&#10;AFBLAQItABQABgAIAAAAIQC2gziS/gAAAOEBAAATAAAAAAAAAAAAAAAAAAAAAABbQ29udGVudF9U&#13;&#10;eXBlc10ueG1sUEsBAi0AFAAGAAgAAAAhADj9If/WAAAAlAEAAAsAAAAAAAAAAAAAAAAALwEAAF9y&#13;&#10;ZWxzLy5yZWxzUEsBAi0AFAAGAAgAAAAhABhIShWdAgAAggUAAA4AAAAAAAAAAAAAAAAALgIAAGRy&#13;&#10;cy9lMm9Eb2MueG1sUEsBAi0AFAAGAAgAAAAhAEe+KdzgAAAADQEAAA8AAAAAAAAAAAAAAAAA9wQA&#13;&#10;AGRycy9kb3ducmV2LnhtbFBLBQYAAAAABAAEAPMAAAAEBgAAAAA=&#13;&#10;" fillcolor="white [3212]" strokecolor="#1f3763 [1604]" strokeweight="1pt">
                <v:stroke joinstyle="miter"/>
              </v:roundrect>
            </w:pict>
          </mc:Fallback>
        </mc:AlternateContent>
      </w:r>
      <w:r>
        <w:rPr>
          <w:rFonts w:ascii="Times New Roman" w:hAnsi="Times New Roman"/>
          <w:noProof/>
          <w:sz w:val="22"/>
        </w:rPr>
        <mc:AlternateContent>
          <mc:Choice Requires="wps">
            <w:drawing>
              <wp:anchor distT="0" distB="0" distL="114300" distR="114300" simplePos="0" relativeHeight="251662336" behindDoc="0" locked="0" layoutInCell="1" allowOverlap="1" wp14:anchorId="6E41EB71" wp14:editId="71F247A8">
                <wp:simplePos x="0" y="0"/>
                <wp:positionH relativeFrom="column">
                  <wp:posOffset>509905</wp:posOffset>
                </wp:positionH>
                <wp:positionV relativeFrom="paragraph">
                  <wp:posOffset>13335</wp:posOffset>
                </wp:positionV>
                <wp:extent cx="163195" cy="140970"/>
                <wp:effectExtent l="0" t="0" r="27305" b="11430"/>
                <wp:wrapNone/>
                <wp:docPr id="5" name="Rectangle à coins arrondis 5"/>
                <wp:cNvGraphicFramePr/>
                <a:graphic xmlns:a="http://schemas.openxmlformats.org/drawingml/2006/main">
                  <a:graphicData uri="http://schemas.microsoft.com/office/word/2010/wordprocessingShape">
                    <wps:wsp>
                      <wps:cNvSpPr/>
                      <wps:spPr>
                        <a:xfrm>
                          <a:off x="0" y="0"/>
                          <a:ext cx="163195"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4ECD7" id="Rectangle à coins arrondis 5" o:spid="_x0000_s1026" style="position:absolute;margin-left:40.15pt;margin-top:1.05pt;width:12.85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r+wnQIAAIIFAAAOAAAAZHJzL2Uyb0RvYy54bWysVM1u2zAMvg/YOwi6r7azpF2DOkXQosOA&#13;&#10;oi3aDj0rshQLkEVNUuJkT7N32YuVkn8SdMUOw3JQKJP8PpIieXG5azTZCucVmJIWJzklwnColFmX&#13;&#10;9PvzzacvlPjATMU0GFHSvfD0cvHxw0Vr52ICNehKOIIgxs9bW9I6BDvPMs9r0TB/AlYYVEpwDQt4&#13;&#10;deuscqxF9EZnkzw/zVpwlXXAhff49bpT0kXCl1LwcC+lF4HokmJsIZ0unat4ZosLNl87ZmvF+zDY&#13;&#10;P0TRMGWQdIS6ZoGRjVN/QDWKO/AgwwmHJgMpFRcpB8ymyN9k81QzK1IuWBxvxzL5/wfL77YPjqiq&#13;&#10;pDNKDGvwiR6xaMystSC/fxEOynjCnANTKU9msWCt9XP0e7IPrr95FGP2O+ma+I95kV0q8n4sstgF&#13;&#10;wvFjcfq5OEcyjqpimp+fpUfIDs7W+fBVQEOiUFIHG1PFmFJ92fbWB2RF+8EuEnrQqrpRWqdLbB5x&#13;&#10;pR3ZMnz21bqIUaPHkVUWk+jCTlLYaxF9tXkUEuuBgU4SYerEAxjjXJhQdKqaVaLjmOX4G1gG+sSZ&#13;&#10;ACOyxOhG7B5gsOxABuwu2N4+uorUyKNz/rfAOufRIzGDCaNzowy49wA0ZtUzd/YY/lFporiCao/d&#13;&#10;4qAbI2/5jcI3umU+PDCHc4MThrsg3OMhNbQlhV6ipAb3873v0R7bGbWUtDiHJfU/NswJSvQ3g41+&#13;&#10;XkyncXDTZTo7m+DFHWtWxxqzaa4A37zArWN5EqN90IMoHTQvuDKWkRVVzHDkLikPbrhchW4/4NLh&#13;&#10;YrlMZjisloVb82R5BI9Vje33vHthzvaNGrDD72CYWTZ/06qdbfQ0sNwEkCr18aGufb1x0FPj9Esp&#13;&#10;bpLje7I6rM7FKwAAAP//AwBQSwMEFAAGAAgAAAAhAKUyVgHgAAAADAEAAA8AAABkcnMvZG93bnJl&#13;&#10;di54bWxMj0tPwzAQhO9I/AdrkbhRuw2qojROVR6VELeWx9mJl8QiXofYbdN/z/YEl5VGszs7X7me&#13;&#10;fC+OOEYXSMN8pkAgNcE6ajW8v23vchAxGbKmD4QazhhhXV1flaaw4UQ7PO5TKziEYmE0dCkNhZSx&#13;&#10;6dCbOAsDEntfYfQmsRxbaUdz4nDfy4VSS+mNI/7QmQEfO2y+9wev4Sedd9vMPVsVXx8+NvXLp8+d&#13;&#10;1/r2Znpa8disQCSc0t8FXBi4P1RcrA4HslH0GnKV8aaGxRzExVZL5qtZ32cgq1L+h6h+AQAA//8D&#13;&#10;AFBLAQItABQABgAIAAAAIQC2gziS/gAAAOEBAAATAAAAAAAAAAAAAAAAAAAAAABbQ29udGVudF9U&#13;&#10;eXBlc10ueG1sUEsBAi0AFAAGAAgAAAAhADj9If/WAAAAlAEAAAsAAAAAAAAAAAAAAAAALwEAAF9y&#13;&#10;ZWxzLy5yZWxzUEsBAi0AFAAGAAgAAAAhAKSSv7CdAgAAggUAAA4AAAAAAAAAAAAAAAAALgIAAGRy&#13;&#10;cy9lMm9Eb2MueG1sUEsBAi0AFAAGAAgAAAAhAKUyVgHgAAAADAEAAA8AAAAAAAAAAAAAAAAA9wQA&#13;&#10;AGRycy9kb3ducmV2LnhtbFBLBQYAAAAABAAEAPMAAAAEBgAAAAA=&#13;&#10;" fillcolor="white [3212]" strokecolor="#1f3763 [1604]" strokeweight="1pt">
                <v:stroke joinstyle="miter"/>
              </v:roundrect>
            </w:pict>
          </mc:Fallback>
        </mc:AlternateContent>
      </w:r>
      <w:r>
        <w:rPr>
          <w:rFonts w:ascii="Times New Roman" w:hAnsi="Times New Roman"/>
          <w:noProof/>
          <w:sz w:val="22"/>
        </w:rPr>
        <mc:AlternateContent>
          <mc:Choice Requires="wps">
            <w:drawing>
              <wp:anchor distT="0" distB="0" distL="114300" distR="114300" simplePos="0" relativeHeight="251663360" behindDoc="0" locked="0" layoutInCell="1" allowOverlap="1" wp14:anchorId="76B3F0BD" wp14:editId="70277479">
                <wp:simplePos x="0" y="0"/>
                <wp:positionH relativeFrom="column">
                  <wp:posOffset>2006691</wp:posOffset>
                </wp:positionH>
                <wp:positionV relativeFrom="paragraph">
                  <wp:posOffset>13879</wp:posOffset>
                </wp:positionV>
                <wp:extent cx="152400" cy="140970"/>
                <wp:effectExtent l="0" t="0" r="19050" b="11430"/>
                <wp:wrapNone/>
                <wp:docPr id="6" name="Rectangle à coins arrondis 6"/>
                <wp:cNvGraphicFramePr/>
                <a:graphic xmlns:a="http://schemas.openxmlformats.org/drawingml/2006/main">
                  <a:graphicData uri="http://schemas.microsoft.com/office/word/2010/wordprocessingShape">
                    <wps:wsp>
                      <wps:cNvSpPr/>
                      <wps:spPr>
                        <a:xfrm>
                          <a:off x="0" y="0"/>
                          <a:ext cx="152400"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1A8BD" id="Rectangle à coins arrondis 6" o:spid="_x0000_s1026" style="position:absolute;margin-left:158pt;margin-top:1.1pt;width:12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6JImmwIAAIIFAAAOAAAAZHJzL2Uyb0RvYy54bWysVM1u2zAMvg/YOwi6r7aDtF2DOkXQosOA&#13;&#10;oi3aDj0rshwLkEWNUuJkT7N32YuNku0k6IodhuWgkCb58Z+XV9vWsI1Cr8GWvDjJOVNWQqXtquTf&#13;&#10;Xm4/febMB2ErYcCqku+U51fzjx8uOzdTE2jAVAoZgVg/61zJmxDcLMu8bFQr/Ak4ZUlYA7YiEIur&#13;&#10;rELREXprskmen2UdYOUQpPKevt70Qj5P+HWtZHioa68CMyWn2EJ6Mb3L+GbzSzFboXCNlkMY4h+i&#13;&#10;aIW25HQPdSOCYGvUf0C1WiJ4qMOJhDaDutZSpRwomyJ/k81zI5xKuVBxvNuXyf8/WHm/eUSmq5Kf&#13;&#10;cWZFSy16oqIJuzKK/frJJGjrmUAEW2nPzmLBOudnZPfsHnHgPJEx+22NbfynvNg2FXm3L7LaBibp&#13;&#10;Y3E6mebUCkmiYppfnKcmZAdjhz58UdCySJQcYW2rGFOqr9jc+UBeSX/Uiw49GF3damMSE4dHXRtk&#13;&#10;G0FtX66KGDVZHGllMYk+7ESFnVHR1tgnVVM9KNBJcpgm8QAmpFQ2FL2oEZXqfZzm9Bu9jO6TzwQY&#13;&#10;kWuKbo89AIyaPciI3Qc76EdTlQZ5b5z/LbDeeG+RPIMNe+NWW8D3AAxlNXju9Sn8o9JEcgnVjqYF&#13;&#10;oV8j7+Stph7dCR8eBdLeUFvpFoQHemoDXclhoDhrAH+89z3q0ziTlLOO9rDk/vtaoOLMfLU06BfF&#13;&#10;dBoXNzHT0/MJMXgsWR5L7Lq9Bup5QVfHyURG/WBGskZoX+lkLKJXEgkryXfJZcCRuQ79faCjI9Vi&#13;&#10;kdRoWZ0Id/bZyQgeqxrH72X7KtANgxpowu9h3FkxezOqvW60tLBYB6h1muNDXYd606KnwRmOUrwk&#13;&#10;x3zSOpzO+W8AAAD//wMAUEsDBBQABgAIAAAAIQAAth4t4QAAAA0BAAAPAAAAZHJzL2Rvd25yZXYu&#13;&#10;eG1sTI/NTsMwEITvSLyDtUjcqN0kqqo0TlV+KiFuLdCzE2+TiHgdYrdN357lBJeVPo1mdqZYT64X&#13;&#10;ZxxD50nDfKZAINXedtRo+HjfPixBhGjImt4TarhigHV5e1OY3PoL7fC8j43gEAq50dDGOORShrpF&#13;&#10;Z8LMD0isHf3oTGQcG2lHc+Fw18tEqYV0piP+0JoBn1qsv/Ynp+E7XnfbtHuxKrw9fm6q14Nbdk7r&#13;&#10;+7vpecVnswIRcYp/DvjdwP2h5GKVP5ENoteQzhc8KGpIEhCsp5lirpizDGRZyP8ryh8AAAD//wMA&#13;&#10;UEsBAi0AFAAGAAgAAAAhALaDOJL+AAAA4QEAABMAAAAAAAAAAAAAAAAAAAAAAFtDb250ZW50X1R5&#13;&#10;cGVzXS54bWxQSwECLQAUAAYACAAAACEAOP0h/9YAAACUAQAACwAAAAAAAAAAAAAAAAAvAQAAX3Jl&#13;&#10;bHMvLnJlbHNQSwECLQAUAAYACAAAACEAleiSJpsCAACCBQAADgAAAAAAAAAAAAAAAAAuAgAAZHJz&#13;&#10;L2Uyb0RvYy54bWxQSwECLQAUAAYACAAAACEAALYeLeEAAAANAQAADwAAAAAAAAAAAAAAAAD1BAAA&#13;&#10;ZHJzL2Rvd25yZXYueG1sUEsFBgAAAAAEAAQA8wAAAAMGAAAAAA==&#13;&#10;" fillcolor="white [3212]" strokecolor="#1f3763 [1604]" strokeweight="1pt">
                <v:stroke joinstyle="miter"/>
              </v:roundrect>
            </w:pict>
          </mc:Fallback>
        </mc:AlternateContent>
      </w:r>
      <w:r>
        <w:rPr>
          <w:rFonts w:ascii="Times New Roman" w:hAnsi="Times New Roman"/>
          <w:sz w:val="22"/>
        </w:rPr>
        <w:t xml:space="preserve">POUR      </w:t>
      </w:r>
      <w:r>
        <w:rPr>
          <w:rFonts w:ascii="Times New Roman" w:hAnsi="Times New Roman"/>
          <w:sz w:val="22"/>
        </w:rPr>
        <w:tab/>
      </w:r>
      <w:r>
        <w:rPr>
          <w:rFonts w:ascii="Times New Roman" w:hAnsi="Times New Roman"/>
          <w:sz w:val="22"/>
        </w:rPr>
        <w:tab/>
        <w:t xml:space="preserve">CONTRE    </w:t>
      </w:r>
      <w:r>
        <w:rPr>
          <w:rFonts w:ascii="Times New Roman" w:hAnsi="Times New Roman"/>
          <w:sz w:val="22"/>
        </w:rPr>
        <w:tab/>
      </w:r>
      <w:r>
        <w:rPr>
          <w:rFonts w:ascii="Times New Roman" w:hAnsi="Times New Roman"/>
          <w:sz w:val="22"/>
        </w:rPr>
        <w:tab/>
        <w:t xml:space="preserve">    ABSTENTION    </w:t>
      </w:r>
    </w:p>
    <w:p w:rsidR="0062287B" w:rsidRPr="00400B21" w:rsidRDefault="0062287B" w:rsidP="0062287B">
      <w:pPr>
        <w:rPr>
          <w:rFonts w:ascii="Times New Roman" w:hAnsi="Times New Roman"/>
          <w:sz w:val="16"/>
        </w:rPr>
      </w:pPr>
    </w:p>
    <w:p w:rsidR="0062287B" w:rsidRPr="00400B21" w:rsidRDefault="0062287B" w:rsidP="0062287B">
      <w:pPr>
        <w:rPr>
          <w:rFonts w:ascii="Times New Roman" w:hAnsi="Times New Roman"/>
          <w:b/>
          <w:sz w:val="22"/>
        </w:rPr>
      </w:pPr>
      <w:r w:rsidRPr="00400B21">
        <w:rPr>
          <w:rFonts w:ascii="Times New Roman" w:hAnsi="Times New Roman"/>
          <w:b/>
          <w:sz w:val="22"/>
        </w:rPr>
        <w:t>3</w:t>
      </w:r>
      <w:r w:rsidRPr="00400B21">
        <w:rPr>
          <w:rFonts w:ascii="Times New Roman" w:hAnsi="Times New Roman"/>
          <w:b/>
          <w:sz w:val="22"/>
          <w:vertAlign w:val="superscript"/>
        </w:rPr>
        <w:t>ème</w:t>
      </w:r>
      <w:r w:rsidRPr="00400B21">
        <w:rPr>
          <w:rFonts w:ascii="Times New Roman" w:hAnsi="Times New Roman"/>
          <w:b/>
          <w:sz w:val="22"/>
        </w:rPr>
        <w:t xml:space="preserve"> Résolution</w:t>
      </w:r>
    </w:p>
    <w:p w:rsidR="0062287B" w:rsidRPr="00400B21" w:rsidRDefault="0062287B" w:rsidP="0062287B">
      <w:pPr>
        <w:rPr>
          <w:rFonts w:ascii="Times New Roman" w:hAnsi="Times New Roman"/>
          <w:sz w:val="20"/>
        </w:rPr>
      </w:pPr>
      <w:r w:rsidRPr="00400B21">
        <w:rPr>
          <w:rFonts w:ascii="Times New Roman" w:hAnsi="Times New Roman"/>
          <w:sz w:val="20"/>
        </w:rPr>
        <w:t>Elle décide d'imputer ce résultat sur les réserves et le report à nouveau, qui représenteront encore une somme de 40 892 €.</w:t>
      </w:r>
    </w:p>
    <w:p w:rsidR="0062287B" w:rsidRPr="00E7306D" w:rsidRDefault="0062287B" w:rsidP="0062287B">
      <w:pPr>
        <w:rPr>
          <w:rFonts w:ascii="Times New Roman" w:hAnsi="Times New Roman"/>
          <w:sz w:val="22"/>
        </w:rPr>
      </w:pPr>
      <w:r>
        <w:rPr>
          <w:rFonts w:ascii="Times New Roman" w:hAnsi="Times New Roman"/>
          <w:noProof/>
          <w:sz w:val="22"/>
        </w:rPr>
        <mc:AlternateContent>
          <mc:Choice Requires="wps">
            <w:drawing>
              <wp:anchor distT="0" distB="0" distL="114300" distR="114300" simplePos="0" relativeHeight="251667456" behindDoc="0" locked="0" layoutInCell="1" allowOverlap="1" wp14:anchorId="34AC42DD" wp14:editId="4F8DEA55">
                <wp:simplePos x="0" y="0"/>
                <wp:positionH relativeFrom="column">
                  <wp:posOffset>3819163</wp:posOffset>
                </wp:positionH>
                <wp:positionV relativeFrom="paragraph">
                  <wp:posOffset>13335</wp:posOffset>
                </wp:positionV>
                <wp:extent cx="163195" cy="140970"/>
                <wp:effectExtent l="0" t="0" r="27305" b="11430"/>
                <wp:wrapNone/>
                <wp:docPr id="7" name="Rectangle à coins arrondis 7"/>
                <wp:cNvGraphicFramePr/>
                <a:graphic xmlns:a="http://schemas.openxmlformats.org/drawingml/2006/main">
                  <a:graphicData uri="http://schemas.microsoft.com/office/word/2010/wordprocessingShape">
                    <wps:wsp>
                      <wps:cNvSpPr/>
                      <wps:spPr>
                        <a:xfrm>
                          <a:off x="0" y="0"/>
                          <a:ext cx="163195"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73643" id="Rectangle à coins arrondis 7" o:spid="_x0000_s1026" style="position:absolute;margin-left:300.7pt;margin-top:1.05pt;width:12.85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SUgnQIAAIIFAAAOAAAAZHJzL2Uyb0RvYy54bWysVM1u2zAMvg/YOwi6r7aztFmDOkXQosOA&#13;&#10;oi3aDj0rshQLkEVNUuJkT7N32YuVkn8SdMUOw3yQSZH8+COSF5e7RpOtcF6BKWlxklMiDIdKmXVJ&#13;&#10;vz/ffPpCiQ/MVEyDESXdC08vFx8/XLR2LiZQg66EIwhi/Ly1Ja1DsPMs87wWDfMnYIVBoQTXsICs&#13;&#10;W2eVYy2iNzqb5PlZ1oKrrAMuvMfb605IFwlfSsHDvZReBKJLirGFdLp0ruKZLS7YfO2YrRXvw2D/&#13;&#10;EEXDlEGnI9Q1C4xsnPoDqlHcgQcZTjg0GUipuEg5YDZF/iabp5pZkXLB4ng7lsn/P1h+t31wRFUl&#13;&#10;nVFiWINP9IhFY2atBfn9i3BQxhPmHJhKeTKLBWutn6Pdk31wPeeRjNnvpGviH/Miu1Tk/VhksQuE&#13;&#10;42Vx9rk4P6WEo6iY5uez9AjZwdg6H74KaEgkSupgY6oYU6ov2976gF5Rf9CLDj1oVd0orRMTm0dc&#13;&#10;aUe2DJ99tS5i1GhxpJXFJLqwExX2WkRbbR6FxHpgoJPkMHXiAYxxLkwoOlHNKtH5OM3xG7wM7pPP&#13;&#10;BBiRJUY3YvcAg2YHMmB3wfb60VSkRh6N878F1hmPFskzmDAaN8qAew9AY1a9504fwz8qTSRXUO2x&#13;&#10;Wxx0Y+Qtv1H4RrfMhwfmcG5wwnAXhHs8pIa2pNBTlNTgfr53H/WxnVFKSYtzWFL/Y8OcoER/M9jo&#13;&#10;58V0Ggc3MdPT2QQZdyxZHUvMprkCfPMCt47liYz6QQ+kdNC84MpYRq8oYoaj75Ly4AbmKnT7AZcO&#13;&#10;F8tlUsNhtSzcmifLI3isamy/590Lc7Zv1IAdfgfDzLL5m1btdKOlgeUmgFSpjw917euNg54ap19K&#13;&#10;cZMc80nrsDoXrwAAAP//AwBQSwMEFAAGAAgAAAAhAEe+KdzgAAAADQEAAA8AAABkcnMvZG93bnJl&#13;&#10;di54bWxMT8lOwzAQvSPxD9YgcaN20ipUaZyqLJUQt5bl7MRDEhGPQ+y26d8znMplNE9v5i3FenK9&#13;&#10;OOIYOk8akpkCgVR721Gj4f1te7cEEaIha3pPqOGMAdbl9VVhcutPtMPjPjaCRSjkRkMb45BLGeoW&#13;&#10;nQkzPyAx9+VHZyLDsZF2NCcWd71MlcqkMx2xQ2sGfGyx/t4fnIafeN5t592zVeH14WNTvXy6Zee0&#13;&#10;vr2ZnlY8NisQEad4+YC/DpwfSg5W+QPZIHoNmUoWfKohTUAwn6X3vFSMF3OQZSH/tyh/AQAA//8D&#13;&#10;AFBLAQItABQABgAIAAAAIQC2gziS/gAAAOEBAAATAAAAAAAAAAAAAAAAAAAAAABbQ29udGVudF9U&#13;&#10;eXBlc10ueG1sUEsBAi0AFAAGAAgAAAAhADj9If/WAAAAlAEAAAsAAAAAAAAAAAAAAAAALwEAAF9y&#13;&#10;ZWxzLy5yZWxzUEsBAi0AFAAGAAgAAAAhAJ0hJSCdAgAAggUAAA4AAAAAAAAAAAAAAAAALgIAAGRy&#13;&#10;cy9lMm9Eb2MueG1sUEsBAi0AFAAGAAgAAAAhAEe+KdzgAAAADQEAAA8AAAAAAAAAAAAAAAAA9wQA&#13;&#10;AGRycy9kb3ducmV2LnhtbFBLBQYAAAAABAAEAPMAAAAEBgAAAAA=&#13;&#10;" fillcolor="white [3212]" strokecolor="#1f3763 [1604]" strokeweight="1pt">
                <v:stroke joinstyle="miter"/>
              </v:roundrect>
            </w:pict>
          </mc:Fallback>
        </mc:AlternateContent>
      </w:r>
      <w:r>
        <w:rPr>
          <w:rFonts w:ascii="Times New Roman" w:hAnsi="Times New Roman"/>
          <w:noProof/>
          <w:sz w:val="22"/>
        </w:rPr>
        <mc:AlternateContent>
          <mc:Choice Requires="wps">
            <w:drawing>
              <wp:anchor distT="0" distB="0" distL="114300" distR="114300" simplePos="0" relativeHeight="251665408" behindDoc="0" locked="0" layoutInCell="1" allowOverlap="1" wp14:anchorId="126394C0" wp14:editId="114E435F">
                <wp:simplePos x="0" y="0"/>
                <wp:positionH relativeFrom="column">
                  <wp:posOffset>509905</wp:posOffset>
                </wp:positionH>
                <wp:positionV relativeFrom="paragraph">
                  <wp:posOffset>13335</wp:posOffset>
                </wp:positionV>
                <wp:extent cx="163195" cy="140970"/>
                <wp:effectExtent l="0" t="0" r="27305" b="11430"/>
                <wp:wrapNone/>
                <wp:docPr id="8" name="Rectangle à coins arrondis 8"/>
                <wp:cNvGraphicFramePr/>
                <a:graphic xmlns:a="http://schemas.openxmlformats.org/drawingml/2006/main">
                  <a:graphicData uri="http://schemas.microsoft.com/office/word/2010/wordprocessingShape">
                    <wps:wsp>
                      <wps:cNvSpPr/>
                      <wps:spPr>
                        <a:xfrm>
                          <a:off x="0" y="0"/>
                          <a:ext cx="163195"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B08DA" id="Rectangle à coins arrondis 8" o:spid="_x0000_s1026" style="position:absolute;margin-left:40.15pt;margin-top:1.05pt;width:12.85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7vfAmwIAAIIFAAAOAAAAZHJzL2Uyb0RvYy54bWysVM1u2zAMvg/YOwi6r7az9C+oUwQtOgwo&#13;&#10;2qDt0LMiS7EAWdQkJU72NHuXvdgo+SdBV+wwLAeFNMmP/7y63jWabIXzCkxJi5OcEmE4VMqsS/rt&#13;&#10;5e7TBSU+MFMxDUaUdC88vZ5//HDV2pmYQA26Eo4giPGz1pa0DsHOsszzWjTMn4AVBoUSXMMCsm6d&#13;&#10;VY61iN7obJLnZ1kLrrIOuPAev952QjpP+FIKHh6l9CIQXVKMLaTXpXcV32x+xWZrx2yteB8G+4co&#13;&#10;GqYMOh2hbllgZOPUH1CN4g48yHDCoclASsVFygGzKfI32TzXzIqUCxbH27FM/v/B8oft0hFVlRQb&#13;&#10;ZViDLXrCojGz1oL8+kk4KOMJcw5MpTy5iAVrrZ+h3bNdup7zSMbsd9I18R/zIrtU5P1YZLELhOPH&#13;&#10;4uxzcXlKCUdRMc0vz1MTsoOxdT58EdCQSJTUwcZUMaZUX7a99wG9ov6gFx160Kq6U1onJg6PuNGO&#13;&#10;bBm2fbUuYtRocaSVxSS6sBMV9lpEW22ehMR6YKCT5DBN4gGMcS5MKDpRzSrR+TjN8Td4Gdwnnwkw&#13;&#10;IkuMbsTuAQbNDmTA7oLt9aOpSIM8Gud/C6wzHi2SZzBhNG6UAfcegMases+dPoZ/VJpIrqDa47Q4&#13;&#10;6NbIW36nsEf3zIclc7g3uGF4C8IjPlJDW1LoKUpqcD/e+x71cZxRSkmLe1hS/33DnKBEfzU46JfF&#13;&#10;dBoXNzHT0/MJMu5YsjqWmE1zA9jzAq+O5YmM+kEPpHTQvOLJWESvKGKGo++S8uAG5iZ09wGPDheL&#13;&#10;RVLDZbUs3JtnyyN4rGocv5fdK3O2H9SAE/4Aw86y2ZtR7XSjpYHFJoBUaY4Pde3rjYueBqc/SvGS&#13;&#10;HPNJ63A6578BAAD//wMAUEsDBBQABgAIAAAAIQClMlYB4AAAAAwBAAAPAAAAZHJzL2Rvd25yZXYu&#13;&#10;eG1sTI9LT8MwEITvSPwHa5G4UbsNqqI0TlUelRC3lsfZiZfEIl6H2G3Tf8/2BJeVRrM7O1+5nnwv&#13;&#10;jjhGF0jDfKZAIDXBOmo1vL9t73IQMRmypg+EGs4YYV1dX5WmsOFEOzzuUys4hGJhNHQpDYWUsenQ&#13;&#10;mzgLAxJ7X2H0JrEcW2lHc+Jw38uFUkvpjSP+0JkBHztsvvcHr+EnnXfbzD1bFV8fPjb1y6fPndf6&#13;&#10;9mZ6WvHYrEAknNLfBVwYuD9UXKwOB7JR9BpylfGmhsUcxMVWS+arWd9nIKtS/oeofgEAAP//AwBQ&#13;&#10;SwECLQAUAAYACAAAACEAtoM4kv4AAADhAQAAEwAAAAAAAAAAAAAAAAAAAAAAW0NvbnRlbnRfVHlw&#13;&#10;ZXNdLnhtbFBLAQItABQABgAIAAAAIQA4/SH/1gAAAJQBAAALAAAAAAAAAAAAAAAAAC8BAABfcmVs&#13;&#10;cy8ucmVsc1BLAQItABQABgAIAAAAIQAM7vfAmwIAAIIFAAAOAAAAAAAAAAAAAAAAAC4CAABkcnMv&#13;&#10;ZTJvRG9jLnhtbFBLAQItABQABgAIAAAAIQClMlYB4AAAAAwBAAAPAAAAAAAAAAAAAAAAAPUEAABk&#13;&#10;cnMvZG93bnJldi54bWxQSwUGAAAAAAQABADzAAAAAgYAAAAA&#13;&#10;" fillcolor="white [3212]" strokecolor="#1f3763 [1604]" strokeweight="1pt">
                <v:stroke joinstyle="miter"/>
              </v:roundrect>
            </w:pict>
          </mc:Fallback>
        </mc:AlternateContent>
      </w:r>
      <w:r>
        <w:rPr>
          <w:rFonts w:ascii="Times New Roman" w:hAnsi="Times New Roman"/>
          <w:noProof/>
          <w:sz w:val="22"/>
        </w:rPr>
        <mc:AlternateContent>
          <mc:Choice Requires="wps">
            <w:drawing>
              <wp:anchor distT="0" distB="0" distL="114300" distR="114300" simplePos="0" relativeHeight="251666432" behindDoc="0" locked="0" layoutInCell="1" allowOverlap="1" wp14:anchorId="027B6124" wp14:editId="524A5C72">
                <wp:simplePos x="0" y="0"/>
                <wp:positionH relativeFrom="column">
                  <wp:posOffset>2006691</wp:posOffset>
                </wp:positionH>
                <wp:positionV relativeFrom="paragraph">
                  <wp:posOffset>13879</wp:posOffset>
                </wp:positionV>
                <wp:extent cx="152400" cy="140970"/>
                <wp:effectExtent l="0" t="0" r="19050" b="11430"/>
                <wp:wrapNone/>
                <wp:docPr id="9" name="Rectangle à coins arrondis 9"/>
                <wp:cNvGraphicFramePr/>
                <a:graphic xmlns:a="http://schemas.openxmlformats.org/drawingml/2006/main">
                  <a:graphicData uri="http://schemas.microsoft.com/office/word/2010/wordprocessingShape">
                    <wps:wsp>
                      <wps:cNvSpPr/>
                      <wps:spPr>
                        <a:xfrm>
                          <a:off x="0" y="0"/>
                          <a:ext cx="152400"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7DF26" id="Rectangle à coins arrondis 9" o:spid="_x0000_s1026" style="position:absolute;margin-left:158pt;margin-top:1.1pt;width:12pt;height:1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0DGmgIAAIIFAAAOAAAAZHJzL2Uyb0RvYy54bWysVM1u2zAMvg/YOwi6r7aDdF2COkXQosOA&#13;&#10;oivaDj0rshwLkEWNUv72NHuXvdgo+SdBV+wwLAeFNMmP/7y82reGbRV6DbbkxVnOmbISKm3XJf/2&#13;&#10;fPvhE2c+CFsJA1aV/KA8v1q8f3e5c3M1gQZMpZARiPXznSt5E4KbZ5mXjWqFPwOnLAlrwFYEYnGd&#13;&#10;VSh2hN6abJLnH7MdYOUQpPKevt50Qr5I+HWtZPha114FZkpOsYX0YnpX8c0Wl2K+RuEaLfswxD9E&#13;&#10;0QptyekIdSOCYBvUf0C1WiJ4qMOZhDaDutZSpRwomyJ/lc1TI5xKuVBxvBvL5P8frLzfPiDTVcln&#13;&#10;nFnRUoseqWjCro1iv34yCdp6JhDBVtqzWSzYzvk52T25B+w5T2TMfl9jG/8pL7ZPRT6MRVb7wCR9&#13;&#10;LM4n05xaIUlUTPPZRWpCdjR26MNnBS2LRMkRNraKMaX6iu2dD+SV9Ae96NCD0dWtNiYxcXjUtUG2&#13;&#10;FdT21bqIUZPFiVYWk+jCTlQ4GBVtjX1UNdWDAp0kh2kSj2BCSmVD0YkaUanOx3lOv8HL4D75TIAR&#13;&#10;uaboRuweYNDsQAbsLtheP5qqNMijcf63wDrj0SJ5BhtG41ZbwLcADGXVe+70KfyT0kRyBdWBpgWh&#13;&#10;WyPv5K2mHt0JHx4E0t5QW+kWhK/01AZ2JYee4qwB/PHW96hP40xSzna0hyX33zcCFWfmi6VBnxXT&#13;&#10;aVzcxEzPLybE4KlkdSqxm/YaqOcFXR0nExn1gxnIGqF9oZOxjF5JJKwk3yWXAQfmOnT3gY6OVMtl&#13;&#10;UqNldSLc2ScnI3isahy/5/2LQNcPaqAJv4dhZ8X81ah2utHSwnIToNZpjo917etNi54Gpz9K8ZKc&#13;&#10;8knreDoXvwEAAP//AwBQSwMEFAAGAAgAAAAhAAC2Hi3hAAAADQEAAA8AAABkcnMvZG93bnJldi54&#13;&#10;bWxMj81OwzAQhO9IvIO1SNyo3SSqqjROVX4qIW4t0LMTb5OIeB1it03fnuUEl5U+jWZ2plhPrhdn&#13;&#10;HEPnScN8pkAg1d521Gj4eN8+LEGEaMia3hNquGKAdXl7U5jc+gvt8LyPjeAQCrnR0MY45FKGukVn&#13;&#10;wswPSKwd/ehMZBwbaUdz4XDXy0SphXSmI/7QmgGfWqy/9ien4Tted9u0e7EqvD1+bqrXg1t2Tuv7&#13;&#10;u+l5xWezAhFxin8O+N3A/aHkYpU/kQ2i15DOFzwoakgSEKynmWKumLMMZFnI/yvKHwAAAP//AwBQ&#13;&#10;SwECLQAUAAYACAAAACEAtoM4kv4AAADhAQAAEwAAAAAAAAAAAAAAAAAAAAAAW0NvbnRlbnRfVHlw&#13;&#10;ZXNdLnhtbFBLAQItABQABgAIAAAAIQA4/SH/1gAAAJQBAAALAAAAAAAAAAAAAAAAAC8BAABfcmVs&#13;&#10;cy8ucmVsc1BLAQItABQABgAIAAAAIQAEJ0DGmgIAAIIFAAAOAAAAAAAAAAAAAAAAAC4CAABkcnMv&#13;&#10;ZTJvRG9jLnhtbFBLAQItABQABgAIAAAAIQAAth4t4QAAAA0BAAAPAAAAAAAAAAAAAAAAAPQEAABk&#13;&#10;cnMvZG93bnJldi54bWxQSwUGAAAAAAQABADzAAAAAgYAAAAA&#13;&#10;" fillcolor="white [3212]" strokecolor="#1f3763 [1604]" strokeweight="1pt">
                <v:stroke joinstyle="miter"/>
              </v:roundrect>
            </w:pict>
          </mc:Fallback>
        </mc:AlternateContent>
      </w:r>
      <w:r>
        <w:rPr>
          <w:rFonts w:ascii="Times New Roman" w:hAnsi="Times New Roman"/>
          <w:sz w:val="22"/>
        </w:rPr>
        <w:t xml:space="preserve">POUR      </w:t>
      </w:r>
      <w:r>
        <w:rPr>
          <w:rFonts w:ascii="Times New Roman" w:hAnsi="Times New Roman"/>
          <w:sz w:val="22"/>
        </w:rPr>
        <w:tab/>
      </w:r>
      <w:r>
        <w:rPr>
          <w:rFonts w:ascii="Times New Roman" w:hAnsi="Times New Roman"/>
          <w:sz w:val="22"/>
        </w:rPr>
        <w:tab/>
        <w:t xml:space="preserve">CONTRE    </w:t>
      </w:r>
      <w:r>
        <w:rPr>
          <w:rFonts w:ascii="Times New Roman" w:hAnsi="Times New Roman"/>
          <w:sz w:val="22"/>
        </w:rPr>
        <w:tab/>
      </w:r>
      <w:r>
        <w:rPr>
          <w:rFonts w:ascii="Times New Roman" w:hAnsi="Times New Roman"/>
          <w:sz w:val="22"/>
        </w:rPr>
        <w:tab/>
        <w:t xml:space="preserve">    ABSTENTION    </w:t>
      </w:r>
    </w:p>
    <w:p w:rsidR="0062287B" w:rsidRPr="00400B21" w:rsidRDefault="0062287B" w:rsidP="0062287B">
      <w:pPr>
        <w:rPr>
          <w:rFonts w:ascii="Times New Roman" w:hAnsi="Times New Roman"/>
          <w:sz w:val="16"/>
        </w:rPr>
      </w:pPr>
    </w:p>
    <w:p w:rsidR="0062287B" w:rsidRPr="00400B21" w:rsidRDefault="0062287B" w:rsidP="0062287B">
      <w:pPr>
        <w:rPr>
          <w:rFonts w:ascii="Times New Roman" w:hAnsi="Times New Roman"/>
          <w:b/>
          <w:sz w:val="22"/>
        </w:rPr>
      </w:pPr>
      <w:r w:rsidRPr="00400B21">
        <w:rPr>
          <w:rFonts w:ascii="Times New Roman" w:hAnsi="Times New Roman"/>
          <w:b/>
          <w:sz w:val="22"/>
        </w:rPr>
        <w:t>4</w:t>
      </w:r>
      <w:r w:rsidRPr="00400B21">
        <w:rPr>
          <w:rFonts w:ascii="Times New Roman" w:hAnsi="Times New Roman"/>
          <w:b/>
          <w:sz w:val="22"/>
          <w:vertAlign w:val="superscript"/>
        </w:rPr>
        <w:t>ème</w:t>
      </w:r>
      <w:r w:rsidRPr="00400B21">
        <w:rPr>
          <w:rFonts w:ascii="Times New Roman" w:hAnsi="Times New Roman"/>
          <w:b/>
          <w:sz w:val="22"/>
        </w:rPr>
        <w:t xml:space="preserve"> résolution</w:t>
      </w:r>
    </w:p>
    <w:p w:rsidR="0062287B" w:rsidRPr="00400B21" w:rsidRDefault="0062287B" w:rsidP="0062287B">
      <w:pPr>
        <w:rPr>
          <w:rFonts w:ascii="Times New Roman" w:hAnsi="Times New Roman"/>
          <w:sz w:val="20"/>
        </w:rPr>
      </w:pPr>
      <w:r w:rsidRPr="00400B21">
        <w:rPr>
          <w:rFonts w:ascii="Times New Roman" w:hAnsi="Times New Roman"/>
          <w:sz w:val="20"/>
        </w:rPr>
        <w:t>Après avoir entendu la présentation qui lui a été faite des projets en cours, l'Assemblée Générale approuve les orientations de l'Association pour l'exercice en cours.</w:t>
      </w:r>
    </w:p>
    <w:p w:rsidR="0062287B" w:rsidRPr="00E7306D" w:rsidRDefault="0062287B" w:rsidP="0062287B">
      <w:pPr>
        <w:rPr>
          <w:rFonts w:ascii="Times New Roman" w:hAnsi="Times New Roman"/>
          <w:sz w:val="22"/>
        </w:rPr>
      </w:pPr>
      <w:r>
        <w:rPr>
          <w:rFonts w:ascii="Times New Roman" w:hAnsi="Times New Roman"/>
          <w:noProof/>
          <w:sz w:val="22"/>
        </w:rPr>
        <mc:AlternateContent>
          <mc:Choice Requires="wps">
            <w:drawing>
              <wp:anchor distT="0" distB="0" distL="114300" distR="114300" simplePos="0" relativeHeight="251670528" behindDoc="0" locked="0" layoutInCell="1" allowOverlap="1" wp14:anchorId="09C96E5E" wp14:editId="0F9BB450">
                <wp:simplePos x="0" y="0"/>
                <wp:positionH relativeFrom="column">
                  <wp:posOffset>3819163</wp:posOffset>
                </wp:positionH>
                <wp:positionV relativeFrom="paragraph">
                  <wp:posOffset>13335</wp:posOffset>
                </wp:positionV>
                <wp:extent cx="163195" cy="140970"/>
                <wp:effectExtent l="0" t="0" r="27305" b="11430"/>
                <wp:wrapNone/>
                <wp:docPr id="10" name="Rectangle à coins arrondis 10"/>
                <wp:cNvGraphicFramePr/>
                <a:graphic xmlns:a="http://schemas.openxmlformats.org/drawingml/2006/main">
                  <a:graphicData uri="http://schemas.microsoft.com/office/word/2010/wordprocessingShape">
                    <wps:wsp>
                      <wps:cNvSpPr/>
                      <wps:spPr>
                        <a:xfrm>
                          <a:off x="0" y="0"/>
                          <a:ext cx="163195"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0550A" id="Rectangle à coins arrondis 10" o:spid="_x0000_s1026" style="position:absolute;margin-left:300.7pt;margin-top:1.05pt;width:12.85pt;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H4ajnQIAAIQFAAAOAAAAZHJzL2Uyb0RvYy54bWysVM1u2zAMvg/YOwi6r7aztF2DOkXQosOA&#13;&#10;oivaDj0rshwLkEWNUuJkT7N32YuNku0k6IodhuWgUCb58UcfeXm1bQ3bKPQabMmLk5wzZSVU2q5K&#13;&#10;/u359sMnznwQthIGrCr5Tnl+NX//7rJzMzWBBkylkBGI9bPOlbwJwc2yzMtGtcKfgFOWlDVgKwJd&#13;&#10;cZVVKDpCb002yfOzrAOsHIJU3tPXm17J5wm/rpUMX+vaq8BMySm3kE5M5zKe2fxSzFYoXKPlkIb4&#13;&#10;hyxaoS0F3UPdiCDYGvUfUK2WCB7qcCKhzaCutVSpBqqmyF9V89QIp1It1Bzv9m3y/w9W3m8ekOmK&#13;&#10;3o7aY0VLb/RIXRN2ZRT79ZNJ0NYzgQi20p6RFbWsc35Gnk/uAYebJzHWv62xjf9UGdumNu/2bVbb&#13;&#10;wCR9LM4+FhennElSFdP84jxhZgdnhz58VtCyKJQcYW2rmFTqsNjc+UBRyX60iwE9GF3damPSJdJH&#13;&#10;XRtkG0EPv1wVMWvyOLLKYhF92kkKO6Oir7GPqqaOUKKTFDBx8QAmpFQ2FL2qEZXqY5zm9BujjOFT&#13;&#10;zAQYkWvKbo89AIyWPciI3Sc72EdXlai8d87/lljvvPdIkcGGvXOrLeBbAIaqGiL39pT+UWuiuIRq&#13;&#10;R3xB6AfJO3mr6Y3uhA8PAmlyiES0DcJXOmoDXclhkDhrAH+89T3aE6FJy1lHk1hy/30tUHFmvlii&#13;&#10;+kUxncbRTZfp6fmELnisWR5r7Lq9BnrzgvaOk0mM9sGMYo3QvtDSWMSopBJWUuySy4Dj5Tr0G4LW&#13;&#10;jlSLRTKjcXUi3NknJyN47Gqk3/P2RaAbiBqI4fcwTq2YvaJqbxs9LSzWAWqdeHzo69BvGvVEnGEt&#13;&#10;xV1yfE9Wh+U5/w0AAP//AwBQSwMEFAAGAAgAAAAhAEe+KdzgAAAADQEAAA8AAABkcnMvZG93bnJl&#13;&#10;di54bWxMT8lOwzAQvSPxD9YgcaN20ipUaZyqLJUQt5bl7MRDEhGPQ+y26d8znMplNE9v5i3FenK9&#13;&#10;OOIYOk8akpkCgVR721Gj4f1te7cEEaIha3pPqOGMAdbl9VVhcutPtMPjPjaCRSjkRkMb45BLGeoW&#13;&#10;nQkzPyAx9+VHZyLDsZF2NCcWd71MlcqkMx2xQ2sGfGyx/t4fnIafeN5t592zVeH14WNTvXy6Zee0&#13;&#10;vr2ZnlY8NisQEad4+YC/DpwfSg5W+QPZIHoNmUoWfKohTUAwn6X3vFSMF3OQZSH/tyh/AQAA//8D&#13;&#10;AFBLAQItABQABgAIAAAAIQC2gziS/gAAAOEBAAATAAAAAAAAAAAAAAAAAAAAAABbQ29udGVudF9U&#13;&#10;eXBlc10ueG1sUEsBAi0AFAAGAAgAAAAhADj9If/WAAAAlAEAAAsAAAAAAAAAAAAAAAAALwEAAF9y&#13;&#10;ZWxzLy5yZWxzUEsBAi0AFAAGAAgAAAAhAEYfhqOdAgAAhAUAAA4AAAAAAAAAAAAAAAAALgIAAGRy&#13;&#10;cy9lMm9Eb2MueG1sUEsBAi0AFAAGAAgAAAAhAEe+KdzgAAAADQEAAA8AAAAAAAAAAAAAAAAA9wQA&#13;&#10;AGRycy9kb3ducmV2LnhtbFBLBQYAAAAABAAEAPMAAAAEBgAAAAA=&#13;&#10;" fillcolor="white [3212]" strokecolor="#1f3763 [1604]" strokeweight="1pt">
                <v:stroke joinstyle="miter"/>
              </v:roundrect>
            </w:pict>
          </mc:Fallback>
        </mc:AlternateContent>
      </w:r>
      <w:r>
        <w:rPr>
          <w:rFonts w:ascii="Times New Roman" w:hAnsi="Times New Roman"/>
          <w:noProof/>
          <w:sz w:val="22"/>
        </w:rPr>
        <mc:AlternateContent>
          <mc:Choice Requires="wps">
            <w:drawing>
              <wp:anchor distT="0" distB="0" distL="114300" distR="114300" simplePos="0" relativeHeight="251668480" behindDoc="0" locked="0" layoutInCell="1" allowOverlap="1" wp14:anchorId="63612253" wp14:editId="206EAC03">
                <wp:simplePos x="0" y="0"/>
                <wp:positionH relativeFrom="column">
                  <wp:posOffset>509905</wp:posOffset>
                </wp:positionH>
                <wp:positionV relativeFrom="paragraph">
                  <wp:posOffset>13335</wp:posOffset>
                </wp:positionV>
                <wp:extent cx="163195" cy="140970"/>
                <wp:effectExtent l="0" t="0" r="27305" b="11430"/>
                <wp:wrapNone/>
                <wp:docPr id="11" name="Rectangle à coins arrondis 11"/>
                <wp:cNvGraphicFramePr/>
                <a:graphic xmlns:a="http://schemas.openxmlformats.org/drawingml/2006/main">
                  <a:graphicData uri="http://schemas.microsoft.com/office/word/2010/wordprocessingShape">
                    <wps:wsp>
                      <wps:cNvSpPr/>
                      <wps:spPr>
                        <a:xfrm>
                          <a:off x="0" y="0"/>
                          <a:ext cx="163195"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386A3F" id="Rectangle à coins arrondis 11" o:spid="_x0000_s1026" style="position:absolute;margin-left:40.15pt;margin-top:1.05pt;width:12.85pt;height:1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3l8nQIAAIQFAAAOAAAAZHJzL2Uyb0RvYy54bWysVM1u2zAMvg/YOwi6r7aztF2DOkXQosOA&#13;&#10;oivaDj0rshwLkEWNUuJkT7N32YuNkh0n6IodhuWgkCb58Z+XV9vWsI1Cr8GWvDjJOVNWQqXtquTf&#13;&#10;nm8/fOLMB2ErYcCqku+U51fz9+8uOzdTE2jAVAoZgVg/61zJmxDcLMu8bFQr/Ak4ZUlYA7YiEIur&#13;&#10;rELREXprskmen2UdYOUQpPKevt70Qj5P+HWtZPha114FZkpOsYX0YnqX8c3ml2K2QuEaLYcwxD9E&#13;&#10;0QptyekIdSOCYGvUf0C1WiJ4qMOJhDaDutZSpRwomyJ/lc1TI5xKuVBxvBvL5P8frLzfPCDTFfWu&#13;&#10;4MyKlnr0SFUTdmUU+/WTSdDWM4EIttKekRaVrHN+RpZP7gEHzhMZ89/W2MZ/yoxtU5l3Y5nVNjBJ&#13;&#10;H4uzj8XFKWeSRMU0vzhPbcgOxg59+KygZZEoOcLaVjGoVGGxufOBvJL+Xi869GB0dauNSUwcH3Vt&#13;&#10;kG0ENX65SlGTxZFWFpPow05U2BkVbY19VDVVhAKdJIdpFg9gQkplQ9GLGlGp3sdpTr9Ym+hl7z5x&#13;&#10;CTAi1xTdiD0A7DV7kD12DzPoR1OVRnk0zv8WWG88WiTPYMNo3GoL+BaAoawGz70+hX9UmkguodrR&#13;&#10;vCD0i+SdvNXUozvhw4NA2hzaMboG4Ss9tYGu5DBQnDWAP976HvVpoEnKWUebWHL/fS1QcWa+WBr1&#13;&#10;i2I6jaubmOnp+YQYPJYsjyV23V4D9ZymmaJLZNQPZk/WCO0LHY1F9EoiYSX5LrkMuGeuQ38h6OxI&#13;&#10;tVgkNVpXJ8KdfXIygseqxvF73r4IdMOgBprwe9hvrZi9GtVeN1paWKwD1DrN8aGuQ71p1dPgDGcp&#13;&#10;3pJjPmkdjuf8NwAAAP//AwBQSwMEFAAGAAgAAAAhAKUyVgHgAAAADAEAAA8AAABkcnMvZG93bnJl&#13;&#10;di54bWxMj0tPwzAQhO9I/AdrkbhRuw2qojROVR6VELeWx9mJl8QiXofYbdN/z/YEl5VGszs7X7me&#13;&#10;fC+OOEYXSMN8pkAgNcE6ajW8v23vchAxGbKmD4QazhhhXV1flaaw4UQ7PO5TKziEYmE0dCkNhZSx&#13;&#10;6dCbOAsDEntfYfQmsRxbaUdz4nDfy4VSS+mNI/7QmQEfO2y+9wev4Sedd9vMPVsVXx8+NvXLp8+d&#13;&#10;1/r2Znpa8disQCSc0t8FXBi4P1RcrA4HslH0GnKV8aaGxRzExVZL5qtZ32cgq1L+h6h+AQAA//8D&#13;&#10;AFBLAQItABQABgAIAAAAIQC2gziS/gAAAOEBAAATAAAAAAAAAAAAAAAAAAAAAABbQ29udGVudF9U&#13;&#10;eXBlc10ueG1sUEsBAi0AFAAGAAgAAAAhADj9If/WAAAAlAEAAAsAAAAAAAAAAAAAAAAALwEAAF9y&#13;&#10;ZWxzLy5yZWxzUEsBAi0AFAAGAAgAAAAhABTXeXydAgAAhAUAAA4AAAAAAAAAAAAAAAAALgIAAGRy&#13;&#10;cy9lMm9Eb2MueG1sUEsBAi0AFAAGAAgAAAAhAKUyVgHgAAAADAEAAA8AAAAAAAAAAAAAAAAA9wQA&#13;&#10;AGRycy9kb3ducmV2LnhtbFBLBQYAAAAABAAEAPMAAAAEBgAAAAA=&#13;&#10;" fillcolor="white [3212]" strokecolor="#1f3763 [1604]" strokeweight="1pt">
                <v:stroke joinstyle="miter"/>
              </v:roundrect>
            </w:pict>
          </mc:Fallback>
        </mc:AlternateContent>
      </w:r>
      <w:r>
        <w:rPr>
          <w:rFonts w:ascii="Times New Roman" w:hAnsi="Times New Roman"/>
          <w:noProof/>
          <w:sz w:val="22"/>
        </w:rPr>
        <mc:AlternateContent>
          <mc:Choice Requires="wps">
            <w:drawing>
              <wp:anchor distT="0" distB="0" distL="114300" distR="114300" simplePos="0" relativeHeight="251669504" behindDoc="0" locked="0" layoutInCell="1" allowOverlap="1" wp14:anchorId="50C9AB1B" wp14:editId="63B6179A">
                <wp:simplePos x="0" y="0"/>
                <wp:positionH relativeFrom="column">
                  <wp:posOffset>2006691</wp:posOffset>
                </wp:positionH>
                <wp:positionV relativeFrom="paragraph">
                  <wp:posOffset>13879</wp:posOffset>
                </wp:positionV>
                <wp:extent cx="152400" cy="140970"/>
                <wp:effectExtent l="0" t="0" r="19050" b="11430"/>
                <wp:wrapNone/>
                <wp:docPr id="12" name="Rectangle à coins arrondis 12"/>
                <wp:cNvGraphicFramePr/>
                <a:graphic xmlns:a="http://schemas.openxmlformats.org/drawingml/2006/main">
                  <a:graphicData uri="http://schemas.microsoft.com/office/word/2010/wordprocessingShape">
                    <wps:wsp>
                      <wps:cNvSpPr/>
                      <wps:spPr>
                        <a:xfrm>
                          <a:off x="0" y="0"/>
                          <a:ext cx="152400"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B69B2" id="Rectangle à coins arrondis 12" o:spid="_x0000_s1026" style="position:absolute;margin-left:158pt;margin-top:1.1pt;width:12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kpkmwIAAIQFAAAOAAAAZHJzL2Uyb0RvYy54bWysVM1u2zAMvg/YOwi6r7aDdF2DOkXQosOA&#13;&#10;oi36g54VWY4FyKJGKXGyp9m77MVGyXYSdMUOw3JQSJP8+M+Ly21r2Eah12BLXpzknCkrodJ2VfKX&#13;&#10;55tPXzjzQdhKGLCq5Dvl+eX844eLzs3UBBowlUJGINbPOlfyJgQ3yzIvG9UKfwJOWRLWgK0IxOIq&#13;&#10;q1B0hN6abJLnn7MOsHIIUnlPX697IZ8n/LpWMtzXtVeBmZJTbCG9mN5lfLP5hZitULhGyyEM8Q9R&#13;&#10;tEJbcrqHuhZBsDXqP6BaLRE81OFEQptBXWupUg6UTZG/yeapEU6lXKg43u3L5P8frLzbPCDTFfVu&#13;&#10;wpkVLfXokaom7Moo9usnk6CtZwIRbKU9Iy0qWef8jCyf3AMOnCcy5r+tsY3/lBnbpjLv9mVW28Ak&#13;&#10;fSxOJ9OcmiFJVEzz87PUhuxg7NCHrwpaFomSI6xtFYNKFRabWx/IK+mPetGhB6OrG21MYuL4qCuD&#13;&#10;bCOo8ctVEaMmiyOtLCbRh52osDMq2hr7qGqqCAU6SQ7TLB7AhJTKhqIXNaJSvY/TnH6jl9F98pkA&#13;&#10;I3JN0e2xB4BRswcZsftgB/1oqtIo743zvwXWG+8tkmewYW/cagv4HoChrAbPvT6Ff1SaSC6h2tG8&#13;&#10;IPSL5J280dSjW+HDg0DaHGorXYNwT09toCs5DBRnDeCP975HfRpoknLW0SaW3H9fC1ScmW+WRv28&#13;&#10;mE7j6iZmeno2IQaPJctjiV23V0A9L+juOJnIqB/MSNYI7SsdjUX0SiJhJfkuuQw4MlehvxB0dqRa&#13;&#10;LJIarasT4dY+ORnBY1Xj+D1vXwW6YVADTfgdjFsrZm9GtdeNlhYW6wC1TnN8qOtQb1r1NDjDWYq3&#13;&#10;5JhPWofjOf8NAAD//wMAUEsDBBQABgAIAAAAIQAAth4t4QAAAA0BAAAPAAAAZHJzL2Rvd25yZXYu&#13;&#10;eG1sTI/NTsMwEITvSLyDtUjcqN0kqqo0TlV+KiFuLdCzE2+TiHgdYrdN357lBJeVPo1mdqZYT64X&#13;&#10;ZxxD50nDfKZAINXedtRo+HjfPixBhGjImt4TarhigHV5e1OY3PoL7fC8j43gEAq50dDGOORShrpF&#13;&#10;Z8LMD0isHf3oTGQcG2lHc+Fw18tEqYV0piP+0JoBn1qsv/Ynp+E7XnfbtHuxKrw9fm6q14Nbdk7r&#13;&#10;+7vpecVnswIRcYp/DvjdwP2h5GKVP5ENoteQzhc8KGpIEhCsp5lirpizDGRZyP8ryh8AAAD//wMA&#13;&#10;UEsBAi0AFAAGAAgAAAAhALaDOJL+AAAA4QEAABMAAAAAAAAAAAAAAAAAAAAAAFtDb250ZW50X1R5&#13;&#10;cGVzXS54bWxQSwECLQAUAAYACAAAACEAOP0h/9YAAACUAQAACwAAAAAAAAAAAAAAAAAvAQAAX3Jl&#13;&#10;bHMvLnJlbHNQSwECLQAUAAYACAAAACEAF5pKZJsCAACEBQAADgAAAAAAAAAAAAAAAAAuAgAAZHJz&#13;&#10;L2Uyb0RvYy54bWxQSwECLQAUAAYACAAAACEAALYeLeEAAAANAQAADwAAAAAAAAAAAAAAAAD1BAAA&#13;&#10;ZHJzL2Rvd25yZXYueG1sUEsFBgAAAAAEAAQA8wAAAAMGAAAAAA==&#13;&#10;" fillcolor="white [3212]" strokecolor="#1f3763 [1604]" strokeweight="1pt">
                <v:stroke joinstyle="miter"/>
              </v:roundrect>
            </w:pict>
          </mc:Fallback>
        </mc:AlternateContent>
      </w:r>
      <w:r>
        <w:rPr>
          <w:rFonts w:ascii="Times New Roman" w:hAnsi="Times New Roman"/>
          <w:sz w:val="22"/>
        </w:rPr>
        <w:t xml:space="preserve">POUR      </w:t>
      </w:r>
      <w:r>
        <w:rPr>
          <w:rFonts w:ascii="Times New Roman" w:hAnsi="Times New Roman"/>
          <w:sz w:val="22"/>
        </w:rPr>
        <w:tab/>
      </w:r>
      <w:r>
        <w:rPr>
          <w:rFonts w:ascii="Times New Roman" w:hAnsi="Times New Roman"/>
          <w:sz w:val="22"/>
        </w:rPr>
        <w:tab/>
        <w:t xml:space="preserve">CONTRE    </w:t>
      </w:r>
      <w:r>
        <w:rPr>
          <w:rFonts w:ascii="Times New Roman" w:hAnsi="Times New Roman"/>
          <w:sz w:val="22"/>
        </w:rPr>
        <w:tab/>
      </w:r>
      <w:r>
        <w:rPr>
          <w:rFonts w:ascii="Times New Roman" w:hAnsi="Times New Roman"/>
          <w:sz w:val="22"/>
        </w:rPr>
        <w:tab/>
        <w:t xml:space="preserve">    ABSTENTION    </w:t>
      </w:r>
    </w:p>
    <w:p w:rsidR="0062287B" w:rsidRPr="00400B21" w:rsidRDefault="0062287B" w:rsidP="0062287B">
      <w:pPr>
        <w:rPr>
          <w:rFonts w:ascii="Times New Roman" w:hAnsi="Times New Roman"/>
          <w:sz w:val="16"/>
        </w:rPr>
      </w:pPr>
    </w:p>
    <w:p w:rsidR="0062287B" w:rsidRPr="00400B21" w:rsidRDefault="0062287B" w:rsidP="0062287B">
      <w:pPr>
        <w:rPr>
          <w:rFonts w:ascii="Times New Roman" w:hAnsi="Times New Roman"/>
          <w:b/>
          <w:sz w:val="22"/>
        </w:rPr>
      </w:pPr>
      <w:r w:rsidRPr="00400B21">
        <w:rPr>
          <w:rFonts w:ascii="Times New Roman" w:hAnsi="Times New Roman"/>
          <w:b/>
          <w:sz w:val="22"/>
        </w:rPr>
        <w:t>5</w:t>
      </w:r>
      <w:r w:rsidRPr="00400B21">
        <w:rPr>
          <w:rFonts w:ascii="Times New Roman" w:hAnsi="Times New Roman"/>
          <w:b/>
          <w:sz w:val="22"/>
          <w:vertAlign w:val="superscript"/>
        </w:rPr>
        <w:t>ème</w:t>
      </w:r>
      <w:r w:rsidRPr="00400B21">
        <w:rPr>
          <w:rFonts w:ascii="Times New Roman" w:hAnsi="Times New Roman"/>
          <w:b/>
          <w:sz w:val="22"/>
        </w:rPr>
        <w:t xml:space="preserve"> résolution</w:t>
      </w:r>
    </w:p>
    <w:p w:rsidR="0062287B" w:rsidRPr="00400B21" w:rsidRDefault="0062287B" w:rsidP="0062287B">
      <w:pPr>
        <w:rPr>
          <w:rFonts w:ascii="Times New Roman" w:hAnsi="Times New Roman"/>
          <w:sz w:val="20"/>
        </w:rPr>
      </w:pPr>
      <w:r w:rsidRPr="00400B21">
        <w:rPr>
          <w:rFonts w:ascii="Times New Roman" w:hAnsi="Times New Roman"/>
          <w:sz w:val="20"/>
        </w:rPr>
        <w:t>L'assemblée générale prend acte de la fin du mandat d'administrateur de Madame Chantal de Corbière et de Monsieur Jean-Jacques Masson-</w:t>
      </w:r>
      <w:proofErr w:type="spellStart"/>
      <w:r w:rsidRPr="00400B21">
        <w:rPr>
          <w:rFonts w:ascii="Times New Roman" w:hAnsi="Times New Roman"/>
          <w:sz w:val="20"/>
        </w:rPr>
        <w:t>Deblaize</w:t>
      </w:r>
      <w:proofErr w:type="spellEnd"/>
      <w:r w:rsidRPr="00400B21">
        <w:rPr>
          <w:rFonts w:ascii="Times New Roman" w:hAnsi="Times New Roman"/>
          <w:sz w:val="20"/>
        </w:rPr>
        <w:t xml:space="preserve">, qui ne sollicitent pas leur renouvellement. </w:t>
      </w:r>
    </w:p>
    <w:p w:rsidR="0062287B" w:rsidRPr="00400B21" w:rsidRDefault="0062287B" w:rsidP="0062287B">
      <w:pPr>
        <w:rPr>
          <w:rFonts w:ascii="Times New Roman" w:hAnsi="Times New Roman"/>
          <w:sz w:val="20"/>
        </w:rPr>
      </w:pPr>
      <w:r w:rsidRPr="00400B21">
        <w:rPr>
          <w:rFonts w:ascii="Times New Roman" w:hAnsi="Times New Roman"/>
          <w:sz w:val="20"/>
        </w:rPr>
        <w:t>Elle les remercie de leur contribution au bon fonctionnement de l'association au cours de ces dernières années.</w:t>
      </w:r>
    </w:p>
    <w:p w:rsidR="0062287B" w:rsidRPr="00E7306D" w:rsidRDefault="0062287B" w:rsidP="0062287B">
      <w:pPr>
        <w:rPr>
          <w:rFonts w:ascii="Times New Roman" w:hAnsi="Times New Roman"/>
          <w:sz w:val="22"/>
        </w:rPr>
      </w:pPr>
      <w:r>
        <w:rPr>
          <w:rFonts w:ascii="Times New Roman" w:hAnsi="Times New Roman"/>
          <w:noProof/>
          <w:sz w:val="22"/>
        </w:rPr>
        <mc:AlternateContent>
          <mc:Choice Requires="wps">
            <w:drawing>
              <wp:anchor distT="0" distB="0" distL="114300" distR="114300" simplePos="0" relativeHeight="251673600" behindDoc="0" locked="0" layoutInCell="1" allowOverlap="1" wp14:anchorId="5BB46541" wp14:editId="329D678C">
                <wp:simplePos x="0" y="0"/>
                <wp:positionH relativeFrom="column">
                  <wp:posOffset>3819163</wp:posOffset>
                </wp:positionH>
                <wp:positionV relativeFrom="paragraph">
                  <wp:posOffset>13335</wp:posOffset>
                </wp:positionV>
                <wp:extent cx="163195" cy="140970"/>
                <wp:effectExtent l="0" t="0" r="27305" b="11430"/>
                <wp:wrapNone/>
                <wp:docPr id="13" name="Rectangle à coins arrondis 13"/>
                <wp:cNvGraphicFramePr/>
                <a:graphic xmlns:a="http://schemas.openxmlformats.org/drawingml/2006/main">
                  <a:graphicData uri="http://schemas.microsoft.com/office/word/2010/wordprocessingShape">
                    <wps:wsp>
                      <wps:cNvSpPr/>
                      <wps:spPr>
                        <a:xfrm>
                          <a:off x="0" y="0"/>
                          <a:ext cx="163195"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24D04" id="Rectangle à coins arrondis 13" o:spid="_x0000_s1026" style="position:absolute;margin-left:300.7pt;margin-top:1.05pt;width:12.85pt;height:1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fcYnQIAAIQFAAAOAAAAZHJzL2Uyb0RvYy54bWysVM1OGzEQvlfqO1i+l90NAUrEBkUgqkoI&#13;&#10;IqDi7HjtrCWvx7WdbNKn6bv0xTr2/iSiqIeqOTgzOzPf/M/V9a7RZCucV2BKWpzklAjDoVJmXdJv&#13;&#10;L3efPlPiAzMV02BESffC0+v5xw9XrZ2JCdSgK+EIghg/a21J6xDsLMs8r0XD/AlYYVAowTUsIOvW&#13;&#10;WeVYi+iNziZ5fp614CrrgAvv8ettJ6TzhC+l4OFRSi8C0SXF2EJ6XXpX8c3mV2y2dszWivdhsH+I&#13;&#10;omHKoNMR6pYFRjZO/QHVKO7AgwwnHJoMpFRcpBwwmyJ/k81zzaxIuWBxvB3L5P8fLH/YLh1RFfbu&#13;&#10;lBLDGuzRE1aNmbUW5NdPwkEZT5hzYCrlCWphyVrrZ2j5bJeu5zySMf+ddE38x8zILpV5P5ZZ7ALh&#13;&#10;+LE4Py0uzyjhKCqm+eVFakN2MLbOhy8CGhKJkjrYmCoGlSrMtvc+oFfUH/SiQw9aVXdK68TE8RE3&#13;&#10;2pEtw8av1kWMGi2OtLKYRBd2osJei2irzZOQWBEMdJIcplk8gDHOhQlFJ6pZJTofZzn+Bi+D++Qz&#13;&#10;AUZkidGN2D3AoNmBDNhdsL1+NBVplEfj/G+BdcajRfIMJozGjTLg3gPQmFXvudPH8I9KE8kVVHuc&#13;&#10;FwfdInnL7xT26J75sGQONwd3DK9BeMRHamhLCj1FSQ3ux3vfoz4ONEopaXETS+q/b5gTlOivBkf9&#13;&#10;sphO4+omZnp2MUHGHUtWxxKzaW4Ae17g3bE8kVE/6IGUDppXPBqL6BVFzHD0XVIe3MDchO5C4Nnh&#13;&#10;YrFIariuloV782x5BI9VjeP3sntlzvaDGnDCH2DYWjZ7M6qdbrQ0sNgEkCrN8aGufb1x1dPg9Gcp&#13;&#10;3pJjPmkdjuf8NwAAAP//AwBQSwMEFAAGAAgAAAAhAEe+KdzgAAAADQEAAA8AAABkcnMvZG93bnJl&#13;&#10;di54bWxMT8lOwzAQvSPxD9YgcaN20ipUaZyqLJUQt5bl7MRDEhGPQ+y26d8znMplNE9v5i3FenK9&#13;&#10;OOIYOk8akpkCgVR721Gj4f1te7cEEaIha3pPqOGMAdbl9VVhcutPtMPjPjaCRSjkRkMb45BLGeoW&#13;&#10;nQkzPyAx9+VHZyLDsZF2NCcWd71MlcqkMx2xQ2sGfGyx/t4fnIafeN5t592zVeH14WNTvXy6Zee0&#13;&#10;vr2ZnlY8NisQEad4+YC/DpwfSg5W+QPZIHoNmUoWfKohTUAwn6X3vFSMF3OQZSH/tyh/AQAA//8D&#13;&#10;AFBLAQItABQABgAIAAAAIQC2gziS/gAAAOEBAAATAAAAAAAAAAAAAAAAAAAAAABbQ29udGVudF9U&#13;&#10;eXBlc10ueG1sUEsBAi0AFAAGAAgAAAAhADj9If/WAAAAlAEAAAsAAAAAAAAAAAAAAAAALwEAAF9y&#13;&#10;ZWxzLy5yZWxzUEsBAi0AFAAGAAgAAAAhAPFB9xidAgAAhAUAAA4AAAAAAAAAAAAAAAAALgIAAGRy&#13;&#10;cy9lMm9Eb2MueG1sUEsBAi0AFAAGAAgAAAAhAEe+KdzgAAAADQEAAA8AAAAAAAAAAAAAAAAA9wQA&#13;&#10;AGRycy9kb3ducmV2LnhtbFBLBQYAAAAABAAEAPMAAAAEBgAAAAA=&#13;&#10;" fillcolor="white [3212]" strokecolor="#1f3763 [1604]" strokeweight="1pt">
                <v:stroke joinstyle="miter"/>
              </v:roundrect>
            </w:pict>
          </mc:Fallback>
        </mc:AlternateContent>
      </w:r>
      <w:r>
        <w:rPr>
          <w:rFonts w:ascii="Times New Roman" w:hAnsi="Times New Roman"/>
          <w:noProof/>
          <w:sz w:val="22"/>
        </w:rPr>
        <mc:AlternateContent>
          <mc:Choice Requires="wps">
            <w:drawing>
              <wp:anchor distT="0" distB="0" distL="114300" distR="114300" simplePos="0" relativeHeight="251671552" behindDoc="0" locked="0" layoutInCell="1" allowOverlap="1" wp14:anchorId="5B9A4624" wp14:editId="4881BC94">
                <wp:simplePos x="0" y="0"/>
                <wp:positionH relativeFrom="column">
                  <wp:posOffset>509905</wp:posOffset>
                </wp:positionH>
                <wp:positionV relativeFrom="paragraph">
                  <wp:posOffset>13335</wp:posOffset>
                </wp:positionV>
                <wp:extent cx="163195" cy="140970"/>
                <wp:effectExtent l="0" t="0" r="27305" b="11430"/>
                <wp:wrapNone/>
                <wp:docPr id="14" name="Rectangle à coins arrondis 14"/>
                <wp:cNvGraphicFramePr/>
                <a:graphic xmlns:a="http://schemas.openxmlformats.org/drawingml/2006/main">
                  <a:graphicData uri="http://schemas.microsoft.com/office/word/2010/wordprocessingShape">
                    <wps:wsp>
                      <wps:cNvSpPr/>
                      <wps:spPr>
                        <a:xfrm>
                          <a:off x="0" y="0"/>
                          <a:ext cx="163195"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44E78F" id="Rectangle à coins arrondis 14" o:spid="_x0000_s1026" style="position:absolute;margin-left:40.15pt;margin-top:1.05pt;width:12.85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ptqnQIAAIQFAAAOAAAAZHJzL2Uyb0RvYy54bWysVM1u2zAMvg/YOwi6r7aztF2DOkXQosOA&#13;&#10;oivaDj0rshwLkEWNUuJkT7N32YuNku0k6IodhuWgkCb58Z+XV9vWsI1Cr8GWvDjJOVNWQqXtquTf&#13;&#10;nm8/fOLMB2ErYcCqku+U51fz9+8uOzdTE2jAVAoZgVg/61zJmxDcLMu8bFQr/Ak4ZUlYA7YiEIur&#13;&#10;rELREXprskmen2UdYOUQpPKevt70Qj5P+HWtZPha114FZkpOsYX0YnqX8c3ml2K2QuEaLYcwxD9E&#13;&#10;0Qptyeke6kYEwdao/4BqtUTwUIcTCW0Gda2lSjlQNkX+KpunRjiVcqHieLcvk/9/sPJ+84BMV9S7&#13;&#10;KWdWtNSjR6qasCuj2K+fTIK2nglEsJX2jLSoZJ3zM7J8cg84cJ7ImP+2xjb+U2Zsm8q825dZbQOT&#13;&#10;9LE4+1hcnHImSVRM84vz1IbsYOzQh88KWhaJkiOsbRWDShUWmzsfyCvpj3rRoQejq1ttTGLi+Khr&#13;&#10;g2wjqPHLVRGjJosjrSwm0YedqLAzKtoa+6hqqggFOkkO0ywewISUyoaiFzWiUr2P05x+o5fRffKZ&#13;&#10;ACNyTdHtsQeAUbMHGbH7YAf9aKrSKO+N878F1hvvLZJnsGFv3GoL+BaAoawGz70+hX9UmkguodrR&#13;&#10;vCD0i+SdvNXUozvhw4NA2hzaMboG4Ss9tYGu5DBQnDWAP976HvVpoEnKWUebWHL/fS1QcWa+WBr1&#13;&#10;i2I6jaubmOnp+YQYPJYsjyV23V4D9bygu+NkIqN+MCNZI7QvdDQW0SuJhJXku+Qy4Mhch/5C0NmR&#13;&#10;arFIarSuToQ7++RkBI9VjeP3vH0R6IZBDTTh9zBurZi9GtVeN1paWKwD1DrN8aGuQ71p1dPgDGcp&#13;&#10;3pJjPmkdjuf8NwAAAP//AwBQSwMEFAAGAAgAAAAhAKUyVgHgAAAADAEAAA8AAABkcnMvZG93bnJl&#13;&#10;di54bWxMj0tPwzAQhO9I/AdrkbhRuw2qojROVR6VELeWx9mJl8QiXofYbdN/z/YEl5VGszs7X7me&#13;&#10;fC+OOEYXSMN8pkAgNcE6ajW8v23vchAxGbKmD4QazhhhXV1flaaw4UQ7PO5TKziEYmE0dCkNhZSx&#13;&#10;6dCbOAsDEntfYfQmsRxbaUdz4nDfy4VSS+mNI/7QmQEfO2y+9wev4Sedd9vMPVsVXx8+NvXLp8+d&#13;&#10;1/r2Znpa8disQCSc0t8FXBi4P1RcrA4HslH0GnKV8aaGxRzExVZL5qtZ32cgq1L+h6h+AQAA//8D&#13;&#10;AFBLAQItABQABgAIAAAAIQC2gziS/gAAAOEBAAATAAAAAAAAAAAAAAAAAAAAAABbQ29udGVudF9U&#13;&#10;eXBlc10ueG1sUEsBAi0AFAAGAAgAAAAhADj9If/WAAAAlAEAAAsAAAAAAAAAAAAAAAAALwEAAF9y&#13;&#10;ZWxzLy5yZWxzUEsBAi0AFAAGAAgAAAAhAIwym2qdAgAAhAUAAA4AAAAAAAAAAAAAAAAALgIAAGRy&#13;&#10;cy9lMm9Eb2MueG1sUEsBAi0AFAAGAAgAAAAhAKUyVgHgAAAADAEAAA8AAAAAAAAAAAAAAAAA9wQA&#13;&#10;AGRycy9kb3ducmV2LnhtbFBLBQYAAAAABAAEAPMAAAAEBgAAAAA=&#13;&#10;" fillcolor="white [3212]" strokecolor="#1f3763 [1604]" strokeweight="1pt">
                <v:stroke joinstyle="miter"/>
              </v:roundrect>
            </w:pict>
          </mc:Fallback>
        </mc:AlternateContent>
      </w:r>
      <w:r>
        <w:rPr>
          <w:rFonts w:ascii="Times New Roman" w:hAnsi="Times New Roman"/>
          <w:noProof/>
          <w:sz w:val="22"/>
        </w:rPr>
        <mc:AlternateContent>
          <mc:Choice Requires="wps">
            <w:drawing>
              <wp:anchor distT="0" distB="0" distL="114300" distR="114300" simplePos="0" relativeHeight="251672576" behindDoc="0" locked="0" layoutInCell="1" allowOverlap="1" wp14:anchorId="342C4A04" wp14:editId="22204389">
                <wp:simplePos x="0" y="0"/>
                <wp:positionH relativeFrom="column">
                  <wp:posOffset>2006691</wp:posOffset>
                </wp:positionH>
                <wp:positionV relativeFrom="paragraph">
                  <wp:posOffset>13879</wp:posOffset>
                </wp:positionV>
                <wp:extent cx="152400" cy="140970"/>
                <wp:effectExtent l="0" t="0" r="19050" b="11430"/>
                <wp:wrapNone/>
                <wp:docPr id="15" name="Rectangle à coins arrondis 15"/>
                <wp:cNvGraphicFramePr/>
                <a:graphic xmlns:a="http://schemas.openxmlformats.org/drawingml/2006/main">
                  <a:graphicData uri="http://schemas.microsoft.com/office/word/2010/wordprocessingShape">
                    <wps:wsp>
                      <wps:cNvSpPr/>
                      <wps:spPr>
                        <a:xfrm>
                          <a:off x="0" y="0"/>
                          <a:ext cx="152400"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4AB3DA" id="Rectangle à coins arrondis 15" o:spid="_x0000_s1026" style="position:absolute;margin-left:158pt;margin-top:1.1pt;width:12pt;height:1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6SYWmwIAAIQFAAAOAAAAZHJzL2Uyb0RvYy54bWysVM1u2zAMvg/YOwi6r7aDZF2DOkXQosOA&#13;&#10;oivaDj0rshwLkEWNUv72NHuXvdgo+SdBV+wwLAeFNMmP/7y82reGbRV6DbbkxVnOmbISKm3XJf/2&#13;&#10;fPvhE2c+CFsJA1aV/KA8v1q8f3e5c3M1gQZMpZARiPXznSt5E4KbZ5mXjWqFPwOnLAlrwFYEYnGd&#13;&#10;VSh2hN6abJLnH7MdYOUQpPKevt50Qr5I+HWtZPha114FZkpOsYX0YnpX8c0Wl2K+RuEaLfswxD9E&#13;&#10;0QptyekIdSOCYBvUf0C1WiJ4qMOZhDaDutZSpRwomyJ/lc1TI5xKuVBxvBvL5P8frLzfPiDTFfVu&#13;&#10;xpkVLfXokaom7Noo9usnk6CtZwIRbKU9Iy0q2c75OVk+uQfsOU9kzH9fYxv/KTO2T2U+jGVW+8Ak&#13;&#10;fSxmk2lOzZAkKqb5xXlqQ3Y0dujDZwUti0TJETa2ikGlCovtnQ/klfQHvejQg9HVrTYmMXF81LVB&#13;&#10;thXU+NW6iFGTxYlWFpPowk5UOBgVbY19VDVVhAKdJIdpFo9gQkplQ9GJGlGpzscsp9/gZXCffCbA&#13;&#10;iFxTdCN2DzBodiADdhdsrx9NVRrl0Tj/W2Cd8WiRPIMNo3GrLeBbAIay6j13+hT+SWkiuYLqQPOC&#13;&#10;0C2Sd/JWU4/uhA8PAmlzqK10DcJXemoDu5JDT3HWAP5463vUp4EmKWc72sSS++8bgYoz88XSqF8U&#13;&#10;02lc3cRMZ+cTYvBUsjqV2E17DdTzgu6Ok4mM+sEMZI3QvtDRWEavJBJWku+Sy4ADcx26C0FnR6rl&#13;&#10;MqnRujoR7uyTkxE8VjWO3/P+RaDrBzXQhN/DsLVi/mpUO91oaWG5CVDrNMfHuvb1plVPg9OfpXhL&#13;&#10;TvmkdTyei98AAAD//wMAUEsDBBQABgAIAAAAIQAAth4t4QAAAA0BAAAPAAAAZHJzL2Rvd25yZXYu&#13;&#10;eG1sTI/NTsMwEITvSLyDtUjcqN0kqqo0TlV+KiFuLdCzE2+TiHgdYrdN357lBJeVPo1mdqZYT64X&#13;&#10;ZxxD50nDfKZAINXedtRo+HjfPixBhGjImt4TarhigHV5e1OY3PoL7fC8j43gEAq50dDGOORShrpF&#13;&#10;Z8LMD0isHf3oTGQcG2lHc+Fw18tEqYV0piP+0JoBn1qsv/Ynp+E7XnfbtHuxKrw9fm6q14Nbdk7r&#13;&#10;+7vpecVnswIRcYp/DvjdwP2h5GKVP5ENoteQzhc8KGpIEhCsp5lirpizDGRZyP8ryh8AAAD//wMA&#13;&#10;UEsBAi0AFAAGAAgAAAAhALaDOJL+AAAA4QEAABMAAAAAAAAAAAAAAAAAAAAAAFtDb250ZW50X1R5&#13;&#10;cGVzXS54bWxQSwECLQAUAAYACAAAACEAOP0h/9YAAACUAQAACwAAAAAAAAAAAAAAAAAvAQAAX3Jl&#13;&#10;bHMvLnJlbHNQSwECLQAUAAYACAAAACEAaukmFpsCAACEBQAADgAAAAAAAAAAAAAAAAAuAgAAZHJz&#13;&#10;L2Uyb0RvYy54bWxQSwECLQAUAAYACAAAACEAALYeLeEAAAANAQAADwAAAAAAAAAAAAAAAAD1BAAA&#13;&#10;ZHJzL2Rvd25yZXYueG1sUEsFBgAAAAAEAAQA8wAAAAMGAAAAAA==&#13;&#10;" fillcolor="white [3212]" strokecolor="#1f3763 [1604]" strokeweight="1pt">
                <v:stroke joinstyle="miter"/>
              </v:roundrect>
            </w:pict>
          </mc:Fallback>
        </mc:AlternateContent>
      </w:r>
      <w:r>
        <w:rPr>
          <w:rFonts w:ascii="Times New Roman" w:hAnsi="Times New Roman"/>
          <w:sz w:val="22"/>
        </w:rPr>
        <w:t xml:space="preserve">POUR      </w:t>
      </w:r>
      <w:r>
        <w:rPr>
          <w:rFonts w:ascii="Times New Roman" w:hAnsi="Times New Roman"/>
          <w:sz w:val="22"/>
        </w:rPr>
        <w:tab/>
      </w:r>
      <w:r>
        <w:rPr>
          <w:rFonts w:ascii="Times New Roman" w:hAnsi="Times New Roman"/>
          <w:sz w:val="22"/>
        </w:rPr>
        <w:tab/>
        <w:t xml:space="preserve">CONTRE    </w:t>
      </w:r>
      <w:r>
        <w:rPr>
          <w:rFonts w:ascii="Times New Roman" w:hAnsi="Times New Roman"/>
          <w:sz w:val="22"/>
        </w:rPr>
        <w:tab/>
      </w:r>
      <w:r>
        <w:rPr>
          <w:rFonts w:ascii="Times New Roman" w:hAnsi="Times New Roman"/>
          <w:sz w:val="22"/>
        </w:rPr>
        <w:tab/>
        <w:t xml:space="preserve">    ABSTENTION    </w:t>
      </w:r>
    </w:p>
    <w:p w:rsidR="0062287B" w:rsidRPr="00400B21" w:rsidRDefault="0062287B" w:rsidP="0062287B">
      <w:pPr>
        <w:rPr>
          <w:rFonts w:ascii="Times New Roman" w:hAnsi="Times New Roman"/>
          <w:sz w:val="16"/>
        </w:rPr>
      </w:pPr>
    </w:p>
    <w:p w:rsidR="0062287B" w:rsidRPr="00400B21" w:rsidRDefault="0062287B" w:rsidP="0062287B">
      <w:pPr>
        <w:rPr>
          <w:rFonts w:ascii="Times New Roman" w:hAnsi="Times New Roman"/>
          <w:b/>
          <w:sz w:val="22"/>
        </w:rPr>
      </w:pPr>
      <w:r w:rsidRPr="00400B21">
        <w:rPr>
          <w:rFonts w:ascii="Times New Roman" w:hAnsi="Times New Roman"/>
          <w:b/>
          <w:sz w:val="22"/>
        </w:rPr>
        <w:t>6</w:t>
      </w:r>
      <w:r w:rsidRPr="00400B21">
        <w:rPr>
          <w:rFonts w:ascii="Times New Roman" w:hAnsi="Times New Roman"/>
          <w:b/>
          <w:sz w:val="22"/>
          <w:vertAlign w:val="superscript"/>
        </w:rPr>
        <w:t>ème</w:t>
      </w:r>
      <w:r w:rsidRPr="00400B21">
        <w:rPr>
          <w:rFonts w:ascii="Times New Roman" w:hAnsi="Times New Roman"/>
          <w:b/>
          <w:sz w:val="22"/>
        </w:rPr>
        <w:t xml:space="preserve"> résolution</w:t>
      </w:r>
    </w:p>
    <w:p w:rsidR="0062287B" w:rsidRPr="00400B21" w:rsidRDefault="0062287B" w:rsidP="0062287B">
      <w:pPr>
        <w:ind w:right="-141"/>
        <w:rPr>
          <w:rFonts w:ascii="Times New Roman" w:hAnsi="Times New Roman"/>
          <w:sz w:val="20"/>
        </w:rPr>
      </w:pPr>
      <w:r w:rsidRPr="00400B21">
        <w:rPr>
          <w:rFonts w:ascii="Times New Roman" w:hAnsi="Times New Roman"/>
          <w:sz w:val="20"/>
        </w:rPr>
        <w:t xml:space="preserve">Elle prend également acte de la fin du mandat d'administrateur de Madame Anne </w:t>
      </w:r>
      <w:proofErr w:type="spellStart"/>
      <w:r w:rsidRPr="00400B21">
        <w:rPr>
          <w:rFonts w:ascii="Times New Roman" w:hAnsi="Times New Roman"/>
          <w:sz w:val="20"/>
        </w:rPr>
        <w:t>Righini</w:t>
      </w:r>
      <w:proofErr w:type="spellEnd"/>
      <w:r w:rsidRPr="00400B21">
        <w:rPr>
          <w:rFonts w:ascii="Times New Roman" w:hAnsi="Times New Roman"/>
          <w:sz w:val="20"/>
        </w:rPr>
        <w:t>, et le renouvelle pour une nouvelle durée de 3 ans, qui viendra à expiration au terme de l'AG appelée à statuer sur l'activité et les comptes de l'année 2021-2022.</w:t>
      </w:r>
    </w:p>
    <w:p w:rsidR="0062287B" w:rsidRPr="00E7306D" w:rsidRDefault="0062287B" w:rsidP="0062287B">
      <w:pPr>
        <w:rPr>
          <w:rFonts w:ascii="Times New Roman" w:hAnsi="Times New Roman"/>
          <w:sz w:val="22"/>
        </w:rPr>
      </w:pPr>
      <w:r>
        <w:rPr>
          <w:rFonts w:ascii="Times New Roman" w:hAnsi="Times New Roman"/>
          <w:noProof/>
          <w:sz w:val="22"/>
        </w:rPr>
        <mc:AlternateContent>
          <mc:Choice Requires="wps">
            <w:drawing>
              <wp:anchor distT="0" distB="0" distL="114300" distR="114300" simplePos="0" relativeHeight="251676672" behindDoc="0" locked="0" layoutInCell="1" allowOverlap="1" wp14:anchorId="4ACBAE91" wp14:editId="02F4DBAD">
                <wp:simplePos x="0" y="0"/>
                <wp:positionH relativeFrom="column">
                  <wp:posOffset>3819163</wp:posOffset>
                </wp:positionH>
                <wp:positionV relativeFrom="paragraph">
                  <wp:posOffset>13335</wp:posOffset>
                </wp:positionV>
                <wp:extent cx="163195" cy="140970"/>
                <wp:effectExtent l="0" t="0" r="27305" b="11430"/>
                <wp:wrapNone/>
                <wp:docPr id="16" name="Rectangle à coins arrondis 16"/>
                <wp:cNvGraphicFramePr/>
                <a:graphic xmlns:a="http://schemas.openxmlformats.org/drawingml/2006/main">
                  <a:graphicData uri="http://schemas.microsoft.com/office/word/2010/wordprocessingShape">
                    <wps:wsp>
                      <wps:cNvSpPr/>
                      <wps:spPr>
                        <a:xfrm>
                          <a:off x="0" y="0"/>
                          <a:ext cx="163195"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9ACED" id="Rectangle à coins arrondis 16" o:spid="_x0000_s1026" style="position:absolute;margin-left:300.7pt;margin-top:1.05pt;width:12.85pt;height:1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BUOnQIAAIQFAAAOAAAAZHJzL2Uyb0RvYy54bWysVM1u2zAMvg/YOwi6r7aztF2DOkXQosOA&#13;&#10;oivaDj0rshwLkEWNUuJkT7N32YuNku0k6IodhuWgkCb58Z+XV9vWsI1Cr8GWvDjJOVNWQqXtquTf&#13;&#10;nm8/fOLMB2ErYcCqku+U51fz9+8uOzdTE2jAVAoZgVg/61zJmxDcLMu8bFQr/Ak4ZUlYA7YiEIur&#13;&#10;rELREXprskmen2UdYOUQpPKevt70Qj5P+HWtZPha114FZkpOsYX0YnqX8c3ml2K2QuEaLYcwxD9E&#13;&#10;0Qptyeke6kYEwdao/4BqtUTwUIcTCW0Gda2lSjlQNkX+KpunRjiVcqHieLcvk/9/sPJ+84BMV9S7&#13;&#10;M86saKlHj1Q1YVdGsV8/mQRtPROIYCvtGWlRyTrnZ2T55B5w4DyRMf9tjW38p8zYNpV5ty+z2gYm&#13;&#10;6WNx9rG4OOVMkqiY5hfnqQ3ZwdihD58VtCwSJUdY2yoGlSosNnc+kFfSH/WiQw9GV7famMTE8VHX&#13;&#10;BtlGUOOXqyJGTRZHWllMog87UWFnVLQ19lHVVBEKdJIcplk8gAkplQ1FL2pEpXofpzn9Ri+j++Qz&#13;&#10;AUbkmqLbYw8Ao2YPMmL3wQ760VSlUd4b538LrDfeWyTPYMPeuNUW8C0AQ1kNnnt9Cv+oNJFcQrWj&#13;&#10;eUHoF8k7eaupR3fChweBtDm0Y3QNwld6agNdyWGgOGsAf7z1PerTQJOUs442seT++1qg4sx8sTTq&#13;&#10;F8V0Glc3MdPT8wkxeCxZHkvsur0G6nlBd8fJREb9YEayRmhf6GgsolcSCSvJd8llwJG5Dv2FoLMj&#13;&#10;1WKR1GhdnQh39snJCB6rGsfvefsi0A2DGmjC72HcWjF7Naq9brS0sFgHqHWa40Ndh3rTqqfBGc5S&#13;&#10;vCXHfNI6HM/5bwAAAP//AwBQSwMEFAAGAAgAAAAhAEe+KdzgAAAADQEAAA8AAABkcnMvZG93bnJl&#13;&#10;di54bWxMT8lOwzAQvSPxD9YgcaN20ipUaZyqLJUQt5bl7MRDEhGPQ+y26d8znMplNE9v5i3FenK9&#13;&#10;OOIYOk8akpkCgVR721Gj4f1te7cEEaIha3pPqOGMAdbl9VVhcutPtMPjPjaCRSjkRkMb45BLGeoW&#13;&#10;nQkzPyAx9+VHZyLDsZF2NCcWd71MlcqkMx2xQ2sGfGyx/t4fnIafeN5t592zVeH14WNTvXy6Zee0&#13;&#10;vr2ZnlY8NisQEad4+YC/DpwfSg5W+QPZIHoNmUoWfKohTUAwn6X3vFSMF3OQZSH/tyh/AQAA//8D&#13;&#10;AFBLAQItABQABgAIAAAAIQC2gziS/gAAAOEBAAATAAAAAAAAAAAAAAAAAAAAAABbQ29udGVudF9U&#13;&#10;eXBlc10ueG1sUEsBAi0AFAAGAAgAAAAhADj9If/WAAAAlAEAAAsAAAAAAAAAAAAAAAAALwEAAF9y&#13;&#10;ZWxzLy5yZWxzUEsBAi0AFAAGAAgAAAAhAGmkFQ6dAgAAhAUAAA4AAAAAAAAAAAAAAAAALgIAAGRy&#13;&#10;cy9lMm9Eb2MueG1sUEsBAi0AFAAGAAgAAAAhAEe+KdzgAAAADQEAAA8AAAAAAAAAAAAAAAAA9wQA&#13;&#10;AGRycy9kb3ducmV2LnhtbFBLBQYAAAAABAAEAPMAAAAEBgAAAAA=&#13;&#10;" fillcolor="white [3212]" strokecolor="#1f3763 [1604]" strokeweight="1pt">
                <v:stroke joinstyle="miter"/>
              </v:roundrect>
            </w:pict>
          </mc:Fallback>
        </mc:AlternateContent>
      </w:r>
      <w:r>
        <w:rPr>
          <w:rFonts w:ascii="Times New Roman" w:hAnsi="Times New Roman"/>
          <w:noProof/>
          <w:sz w:val="22"/>
        </w:rPr>
        <mc:AlternateContent>
          <mc:Choice Requires="wps">
            <w:drawing>
              <wp:anchor distT="0" distB="0" distL="114300" distR="114300" simplePos="0" relativeHeight="251674624" behindDoc="0" locked="0" layoutInCell="1" allowOverlap="1" wp14:anchorId="069C3E03" wp14:editId="3303BB7B">
                <wp:simplePos x="0" y="0"/>
                <wp:positionH relativeFrom="column">
                  <wp:posOffset>509905</wp:posOffset>
                </wp:positionH>
                <wp:positionV relativeFrom="paragraph">
                  <wp:posOffset>13335</wp:posOffset>
                </wp:positionV>
                <wp:extent cx="163195" cy="140970"/>
                <wp:effectExtent l="0" t="0" r="27305" b="11430"/>
                <wp:wrapNone/>
                <wp:docPr id="17" name="Rectangle à coins arrondis 17"/>
                <wp:cNvGraphicFramePr/>
                <a:graphic xmlns:a="http://schemas.openxmlformats.org/drawingml/2006/main">
                  <a:graphicData uri="http://schemas.microsoft.com/office/word/2010/wordprocessingShape">
                    <wps:wsp>
                      <wps:cNvSpPr/>
                      <wps:spPr>
                        <a:xfrm>
                          <a:off x="0" y="0"/>
                          <a:ext cx="163195"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A9869" id="Rectangle à coins arrondis 17" o:spid="_x0000_s1026" style="position:absolute;margin-left:40.15pt;margin-top:1.05pt;width:12.85pt;height:1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bOrRnQIAAIQFAAAOAAAAZHJzL2Uyb0RvYy54bWysVM1u2zAMvg/YOwi6r7aztF2DOkXQosOA&#13;&#10;oivaDj0rshwLkEWNUuJkT7N32YuNku0k6IodhuWgkCb58Z+XV9vWsI1Cr8GWvDjJOVNWQqXtquTf&#13;&#10;nm8/fOLMB2ErYcCqku+U51fz9+8uOzdTE2jAVAoZgVg/61zJmxDcLMu8bFQr/Ak4ZUlYA7YiEIur&#13;&#10;rELREXprskmen2UdYOUQpPKevt70Qj5P+HWtZPha114FZkpOsYX0YnqX8c3ml2K2QuEaLYcwxD9E&#13;&#10;0Qptyeke6kYEwdao/4BqtUTwUIcTCW0Gda2lSjlQNkX+KpunRjiVcqHieLcvk/9/sPJ+84BMV9S7&#13;&#10;c86saKlHj1Q1YVdGsV8/mQRtPROIYCvtGWlRyTrnZ2T55B5w4DyRMf9tjW38p8zYNpV5ty+z2gYm&#13;&#10;6WNx9rG4OOVMkqiY5hfnqQ3ZwdihD58VtCwSJUdY2yoGlSosNnc+kFfSH/WiQw9GV7famMTE8VHX&#13;&#10;BtlGUOOXqyJGTRZHWllMog87UWFnVLQ19lHVVBEKdJIcplk8gAkplQ1FL2pEpXofpzn9Ri+j++Qz&#13;&#10;AUbkmqLbYw8Ao2YPMmL3wQ760VSlUd4b538LrDfeWyTPYMPeuNUW8C0AQ1kNnnt9Cv+oNJFcQrWj&#13;&#10;eUHoF8k7eaupR3fChweBtDm0Y3QNwld6agNdyWGgOGsAf7z1PerTQJOUs442seT++1qg4sx8sTTq&#13;&#10;F8V0Glc3MdPT8wkxeCxZHkvsur0G6nlBd8fJREb9YEayRmhf6GgsolcSCSvJd8llwJG5Dv2FoLMj&#13;&#10;1WKR1GhdnQh39snJCB6rGsfvefsi0A2DGmjC72HcWjF7Naq9brS0sFgHqHWa40Ndh3rTqqfBGc5S&#13;&#10;vCXHfNI6HM/5bwAAAP//AwBQSwMEFAAGAAgAAAAhAKUyVgHgAAAADAEAAA8AAABkcnMvZG93bnJl&#13;&#10;di54bWxMj0tPwzAQhO9I/AdrkbhRuw2qojROVR6VELeWx9mJl8QiXofYbdN/z/YEl5VGszs7X7me&#13;&#10;fC+OOEYXSMN8pkAgNcE6ajW8v23vchAxGbKmD4QazhhhXV1flaaw4UQ7PO5TKziEYmE0dCkNhZSx&#13;&#10;6dCbOAsDEntfYfQmsRxbaUdz4nDfy4VSS+mNI/7QmQEfO2y+9wev4Sedd9vMPVsVXx8+NvXLp8+d&#13;&#10;1/r2Znpa8disQCSc0t8FXBi4P1RcrA4HslH0GnKV8aaGxRzExVZL5qtZ32cgq1L+h6h+AQAA//8D&#13;&#10;AFBLAQItABQABgAIAAAAIQC2gziS/gAAAOEBAAATAAAAAAAAAAAAAAAAAAAAAABbQ29udGVudF9U&#13;&#10;eXBlc10ueG1sUEsBAi0AFAAGAAgAAAAhADj9If/WAAAAlAEAAAsAAAAAAAAAAAAAAAAALwEAAF9y&#13;&#10;ZWxzLy5yZWxzUEsBAi0AFAAGAAgAAAAhADts6tGdAgAAhAUAAA4AAAAAAAAAAAAAAAAALgIAAGRy&#13;&#10;cy9lMm9Eb2MueG1sUEsBAi0AFAAGAAgAAAAhAKUyVgHgAAAADAEAAA8AAAAAAAAAAAAAAAAA9wQA&#13;&#10;AGRycy9kb3ducmV2LnhtbFBLBQYAAAAABAAEAPMAAAAEBgAAAAA=&#13;&#10;" fillcolor="white [3212]" strokecolor="#1f3763 [1604]" strokeweight="1pt">
                <v:stroke joinstyle="miter"/>
              </v:roundrect>
            </w:pict>
          </mc:Fallback>
        </mc:AlternateContent>
      </w:r>
      <w:r>
        <w:rPr>
          <w:rFonts w:ascii="Times New Roman" w:hAnsi="Times New Roman"/>
          <w:noProof/>
          <w:sz w:val="22"/>
        </w:rPr>
        <mc:AlternateContent>
          <mc:Choice Requires="wps">
            <w:drawing>
              <wp:anchor distT="0" distB="0" distL="114300" distR="114300" simplePos="0" relativeHeight="251675648" behindDoc="0" locked="0" layoutInCell="1" allowOverlap="1" wp14:anchorId="313C259B" wp14:editId="6B7B8449">
                <wp:simplePos x="0" y="0"/>
                <wp:positionH relativeFrom="column">
                  <wp:posOffset>2006691</wp:posOffset>
                </wp:positionH>
                <wp:positionV relativeFrom="paragraph">
                  <wp:posOffset>13879</wp:posOffset>
                </wp:positionV>
                <wp:extent cx="152400" cy="140970"/>
                <wp:effectExtent l="0" t="0" r="19050" b="11430"/>
                <wp:wrapNone/>
                <wp:docPr id="18" name="Rectangle à coins arrondis 18"/>
                <wp:cNvGraphicFramePr/>
                <a:graphic xmlns:a="http://schemas.openxmlformats.org/drawingml/2006/main">
                  <a:graphicData uri="http://schemas.microsoft.com/office/word/2010/wordprocessingShape">
                    <wps:wsp>
                      <wps:cNvSpPr/>
                      <wps:spPr>
                        <a:xfrm>
                          <a:off x="0" y="0"/>
                          <a:ext cx="152400"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C006B" id="Rectangle à coins arrondis 18" o:spid="_x0000_s1026" style="position:absolute;margin-left:158pt;margin-top:1.1pt;width:12pt;height:1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Y9JmwIAAIQFAAAOAAAAZHJzL2Uyb0RvYy54bWysVM1u2zAMvg/YOwi6r7aDdF2DOkXQosOA&#13;&#10;oi36g54VWY4FyKJGKXGyp9m77MVGyXYSdMUOw3JQSJP8+M+Ly21r2Eah12BLXpzknCkrodJ2VfKX&#13;&#10;55tPXzjzQdhKGLCq5Dvl+eX844eLzs3UBBowlUJGINbPOlfyJgQ3yzIvG9UKfwJOWRLWgK0IxOIq&#13;&#10;q1B0hN6abJLnn7MOsHIIUnlPX697IZ8n/LpWMtzXtVeBmZJTbCG9mN5lfLP5hZitULhGyyEM8Q9R&#13;&#10;tEJbcrqHuhZBsDXqP6BaLRE81OFEQptBXWupUg6UTZG/yeapEU6lXKg43u3L5P8frLzbPCDTFfWO&#13;&#10;OmVFSz16pKoJuzKK/frJJGjrmUAEW2nPSItK1jk/I8sn94AD54mM+W9rbOM/Zca2qcy7fZnVNjBJ&#13;&#10;H4vTyTSnZkgSFdP8/Cy1ITsYO/Thq4KWRaLkCGtbxaBShcXm1gfySvqjXnTowejqRhuTmDg+6sog&#13;&#10;2whq/HJVxKjJ4kgri0n0YScq7IyKtsY+qpoqQoFOksM0iwcwIaWyoehFjahU7+M0p9/oZXSffCbA&#13;&#10;iFxTdHvsAWDU7EFG7D7YQT+aqjTKe+P8b4H1xnuL5Bls2Bu32gK+B2Aoq8Fzr0/hH5UmkkuodjQv&#13;&#10;CP0ieSdvNPXoVvjwIJA2h9pK1yDc01Mb6EoOA8VZA/jjve9RnwaapJx1tIkl99/XAhVn5pulUT8v&#13;&#10;ptO4uomZnp5NiMFjyfJYYtftFVDPC7o7TiYy6gczkjVC+0pHYxG9kkhYSb5LLgOOzFXoLwSdHakW&#13;&#10;i6RG6+pEuLVPTkbwWNU4fs/bV4FuGNRAE34H49aK2ZtR7XWjpYXFOkCt0xwf6jrUm1Y9Dc5wluIt&#13;&#10;OeaT1uF4zn8DAAD//wMAUEsDBBQABgAIAAAAIQAAth4t4QAAAA0BAAAPAAAAZHJzL2Rvd25yZXYu&#13;&#10;eG1sTI/NTsMwEITvSLyDtUjcqN0kqqo0TlV+KiFuLdCzE2+TiHgdYrdN357lBJeVPo1mdqZYT64X&#13;&#10;ZxxD50nDfKZAINXedtRo+HjfPixBhGjImt4TarhigHV5e1OY3PoL7fC8j43gEAq50dDGOORShrpF&#13;&#10;Z8LMD0isHf3oTGQcG2lHc+Fw18tEqYV0piP+0JoBn1qsv/Ynp+E7XnfbtHuxKrw9fm6q14Nbdk7r&#13;&#10;+7vpecVnswIRcYp/DvjdwP2h5GKVP5ENoteQzhc8KGpIEhCsp5lirpizDGRZyP8ryh8AAAD//wMA&#13;&#10;UEsBAi0AFAAGAAgAAAAhALaDOJL+AAAA4QEAABMAAAAAAAAAAAAAAAAAAAAAAFtDb250ZW50X1R5&#13;&#10;cGVzXS54bWxQSwECLQAUAAYACAAAACEAOP0h/9YAAACUAQAACwAAAAAAAAAAAAAAAAAvAQAAX3Jl&#13;&#10;bHMvLnJlbHNQSwECLQAUAAYACAAAACEAJ1GPSZsCAACEBQAADgAAAAAAAAAAAAAAAAAuAgAAZHJz&#13;&#10;L2Uyb0RvYy54bWxQSwECLQAUAAYACAAAACEAALYeLeEAAAANAQAADwAAAAAAAAAAAAAAAAD1BAAA&#13;&#10;ZHJzL2Rvd25yZXYueG1sUEsFBgAAAAAEAAQA8wAAAAMGAAAAAA==&#13;&#10;" fillcolor="white [3212]" strokecolor="#1f3763 [1604]" strokeweight="1pt">
                <v:stroke joinstyle="miter"/>
              </v:roundrect>
            </w:pict>
          </mc:Fallback>
        </mc:AlternateContent>
      </w:r>
      <w:r>
        <w:rPr>
          <w:rFonts w:ascii="Times New Roman" w:hAnsi="Times New Roman"/>
          <w:sz w:val="22"/>
        </w:rPr>
        <w:t xml:space="preserve">POUR      </w:t>
      </w:r>
      <w:r>
        <w:rPr>
          <w:rFonts w:ascii="Times New Roman" w:hAnsi="Times New Roman"/>
          <w:sz w:val="22"/>
        </w:rPr>
        <w:tab/>
      </w:r>
      <w:r>
        <w:rPr>
          <w:rFonts w:ascii="Times New Roman" w:hAnsi="Times New Roman"/>
          <w:sz w:val="22"/>
        </w:rPr>
        <w:tab/>
        <w:t xml:space="preserve">CONTRE    </w:t>
      </w:r>
      <w:r>
        <w:rPr>
          <w:rFonts w:ascii="Times New Roman" w:hAnsi="Times New Roman"/>
          <w:sz w:val="22"/>
        </w:rPr>
        <w:tab/>
      </w:r>
      <w:r>
        <w:rPr>
          <w:rFonts w:ascii="Times New Roman" w:hAnsi="Times New Roman"/>
          <w:sz w:val="22"/>
        </w:rPr>
        <w:tab/>
        <w:t xml:space="preserve">    ABSTENTION    </w:t>
      </w:r>
    </w:p>
    <w:p w:rsidR="0062287B" w:rsidRPr="00400B21" w:rsidRDefault="0062287B" w:rsidP="0062287B">
      <w:pPr>
        <w:rPr>
          <w:rFonts w:ascii="Times New Roman" w:hAnsi="Times New Roman"/>
          <w:sz w:val="16"/>
        </w:rPr>
      </w:pPr>
    </w:p>
    <w:p w:rsidR="0062287B" w:rsidRPr="00400B21" w:rsidRDefault="0062287B" w:rsidP="0062287B">
      <w:pPr>
        <w:rPr>
          <w:rFonts w:ascii="Times New Roman" w:hAnsi="Times New Roman"/>
          <w:b/>
          <w:sz w:val="22"/>
        </w:rPr>
      </w:pPr>
      <w:r w:rsidRPr="00400B21">
        <w:rPr>
          <w:rFonts w:ascii="Times New Roman" w:hAnsi="Times New Roman"/>
          <w:b/>
          <w:sz w:val="22"/>
        </w:rPr>
        <w:t>7</w:t>
      </w:r>
      <w:r w:rsidRPr="00400B21">
        <w:rPr>
          <w:rFonts w:ascii="Times New Roman" w:hAnsi="Times New Roman"/>
          <w:b/>
          <w:sz w:val="22"/>
          <w:vertAlign w:val="superscript"/>
        </w:rPr>
        <w:t>ème</w:t>
      </w:r>
      <w:r w:rsidRPr="00400B21">
        <w:rPr>
          <w:rFonts w:ascii="Times New Roman" w:hAnsi="Times New Roman"/>
          <w:b/>
          <w:sz w:val="22"/>
        </w:rPr>
        <w:t xml:space="preserve"> résolution</w:t>
      </w:r>
    </w:p>
    <w:p w:rsidR="0062287B" w:rsidRPr="00400B21" w:rsidRDefault="0062287B" w:rsidP="0062287B">
      <w:pPr>
        <w:rPr>
          <w:rFonts w:ascii="Times New Roman" w:hAnsi="Times New Roman"/>
          <w:sz w:val="20"/>
        </w:rPr>
      </w:pPr>
      <w:r w:rsidRPr="00400B21">
        <w:rPr>
          <w:rFonts w:ascii="Times New Roman" w:hAnsi="Times New Roman"/>
          <w:sz w:val="20"/>
        </w:rPr>
        <w:t>L'Assemblée nomme Madame Marie-Christine Georges administrateur pour une durée de 3 ans, qui expirera au terme de l'Assemblée Générale appelée à statuer sur l'activité et les comptes de l'année 2021-2022.</w:t>
      </w:r>
    </w:p>
    <w:p w:rsidR="0062287B" w:rsidRPr="00E7306D" w:rsidRDefault="0062287B" w:rsidP="0062287B">
      <w:pPr>
        <w:rPr>
          <w:rFonts w:ascii="Times New Roman" w:hAnsi="Times New Roman"/>
          <w:sz w:val="22"/>
        </w:rPr>
      </w:pPr>
      <w:r>
        <w:rPr>
          <w:rFonts w:ascii="Times New Roman" w:hAnsi="Times New Roman"/>
          <w:noProof/>
          <w:sz w:val="22"/>
        </w:rPr>
        <mc:AlternateContent>
          <mc:Choice Requires="wps">
            <w:drawing>
              <wp:anchor distT="0" distB="0" distL="114300" distR="114300" simplePos="0" relativeHeight="251679744" behindDoc="0" locked="0" layoutInCell="1" allowOverlap="1" wp14:anchorId="7C8EC5F6" wp14:editId="0C4D6415">
                <wp:simplePos x="0" y="0"/>
                <wp:positionH relativeFrom="column">
                  <wp:posOffset>3819163</wp:posOffset>
                </wp:positionH>
                <wp:positionV relativeFrom="paragraph">
                  <wp:posOffset>13335</wp:posOffset>
                </wp:positionV>
                <wp:extent cx="163195" cy="140970"/>
                <wp:effectExtent l="0" t="0" r="27305" b="11430"/>
                <wp:wrapNone/>
                <wp:docPr id="19" name="Rectangle à coins arrondis 19"/>
                <wp:cNvGraphicFramePr/>
                <a:graphic xmlns:a="http://schemas.openxmlformats.org/drawingml/2006/main">
                  <a:graphicData uri="http://schemas.microsoft.com/office/word/2010/wordprocessingShape">
                    <wps:wsp>
                      <wps:cNvSpPr/>
                      <wps:spPr>
                        <a:xfrm>
                          <a:off x="0" y="0"/>
                          <a:ext cx="163195"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F01FE7" id="Rectangle à coins arrondis 19" o:spid="_x0000_s1026" style="position:absolute;margin-left:300.7pt;margin-top:1.05pt;width:12.85pt;height:1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jI1nAIAAIQFAAAOAAAAZHJzL2Uyb0RvYy54bWysVM1OGzEQvlfqO1i+l91NAzQRGxSBqCoh&#13;&#10;QEDF2fHaWUtej2s72aRP03fpizH2/iSiqIeqOTgzOzPf/M/F5a7RZCucV2BKWpzklAjDoVJmXdLv&#13;&#10;zzefvlDiAzMV02BESffC08vFxw8XrZ2LCdSgK+EIghg/b21J6xDsPMs8r0XD/AlYYVAowTUsIOvW&#13;&#10;WeVYi+iNziZ5fpa14CrrgAvv8et1J6SLhC+l4OFeSi8C0SXF2EJ6XXpX8c0WF2y+dszWivdhsH+I&#13;&#10;omHKoNMR6poFRjZO/QHVKO7AgwwnHJoMpFRcpBwwmyJ/k81TzaxIuWBxvB3L5P8fLL/bPjiiKuzd&#13;&#10;jBLDGuzRI1aNmbUW5PcvwkEZT5hzYCrlCWphyVrr52j5ZB9cz3kkY/476Zr4j5mRXSrzfiyz2AXC&#13;&#10;8WNx9rmYnVLCUVRM89l5akN2MLbOh68CGhKJkjrYmCoGlSrMtrc+oFfUH/SiQw9aVTdK68TE8RFX&#13;&#10;2pEtw8av1kWMGi2OtLKYRBd2osJei2irzaOQWBEMdJIcplk8gDHOhQlFJ6pZJTofpzn+Bi+D++Qz&#13;&#10;AUZkidGN2D3AoNmBDNhdsL1+NBVplEfj/G+BdcajRfIMJozGjTLg3gPQmFXvudPH8I9KE8kVVHuc&#13;&#10;FwfdInnLbxT26Jb58MAcbg7uGF6DcI+P1NCWFHqKkhrcz/e+R30caJRS0uImltT/2DAnKNHfDI76&#13;&#10;rJhO4+omZnp6PkHGHUtWxxKzaa4Ae17g3bE8kVE/6IGUDpoXPBrL6BVFzHD0XVIe3MBche5C4Nnh&#13;&#10;YrlMariuloVb82R5BI9VjeP3vHthzvaDGnDC72DYWjZ/M6qdbrQ0sNwEkCrN8aGufb1x1dPg9Gcp&#13;&#10;3pJjPmkdjufiFQAA//8DAFBLAwQUAAYACAAAACEAR74p3OAAAAANAQAADwAAAGRycy9kb3ducmV2&#13;&#10;LnhtbExPyU7DMBC9I/EP1iBxo3bSKlRpnKoslRC3luXsxEMSEY9D7Lbp3zOcymU0T2/mLcV6cr04&#13;&#10;4hg6TxqSmQKBVHvbUaPh/W17twQRoiFrek+o4YwB1uX1VWFy60+0w+M+NoJFKORGQxvjkEsZ6had&#13;&#10;CTM/IDH35UdnIsOxkXY0JxZ3vUyVyqQzHbFDawZ8bLH+3h+chp943m3n3bNV4fXhY1O9fLpl57S+&#13;&#10;vZmeVjw2KxARp3j5gL8OnB9KDlb5A9kgeg2ZShZ8qiFNQDCfpfe8VIwXc5BlIf+3KH8BAAD//wMA&#13;&#10;UEsBAi0AFAAGAAgAAAAhALaDOJL+AAAA4QEAABMAAAAAAAAAAAAAAAAAAAAAAFtDb250ZW50X1R5&#13;&#10;cGVzXS54bWxQSwECLQAUAAYACAAAACEAOP0h/9YAAACUAQAACwAAAAAAAAAAAAAAAAAvAQAAX3Jl&#13;&#10;bHMvLnJlbHNQSwECLQAUAAYACAAAACEAwYoyNZwCAACEBQAADgAAAAAAAAAAAAAAAAAuAgAAZHJz&#13;&#10;L2Uyb0RvYy54bWxQSwECLQAUAAYACAAAACEAR74p3OAAAAANAQAADwAAAAAAAAAAAAAAAAD2BAAA&#13;&#10;ZHJzL2Rvd25yZXYueG1sUEsFBgAAAAAEAAQA8wAAAAMGAAAAAA==&#13;&#10;" fillcolor="white [3212]" strokecolor="#1f3763 [1604]" strokeweight="1pt">
                <v:stroke joinstyle="miter"/>
              </v:roundrect>
            </w:pict>
          </mc:Fallback>
        </mc:AlternateContent>
      </w:r>
      <w:r>
        <w:rPr>
          <w:rFonts w:ascii="Times New Roman" w:hAnsi="Times New Roman"/>
          <w:noProof/>
          <w:sz w:val="22"/>
        </w:rPr>
        <mc:AlternateContent>
          <mc:Choice Requires="wps">
            <w:drawing>
              <wp:anchor distT="0" distB="0" distL="114300" distR="114300" simplePos="0" relativeHeight="251677696" behindDoc="0" locked="0" layoutInCell="1" allowOverlap="1" wp14:anchorId="10053AE5" wp14:editId="33B11EB0">
                <wp:simplePos x="0" y="0"/>
                <wp:positionH relativeFrom="column">
                  <wp:posOffset>509905</wp:posOffset>
                </wp:positionH>
                <wp:positionV relativeFrom="paragraph">
                  <wp:posOffset>13335</wp:posOffset>
                </wp:positionV>
                <wp:extent cx="163195" cy="140970"/>
                <wp:effectExtent l="0" t="0" r="27305" b="11430"/>
                <wp:wrapNone/>
                <wp:docPr id="20" name="Rectangle à coins arrondis 20"/>
                <wp:cNvGraphicFramePr/>
                <a:graphic xmlns:a="http://schemas.openxmlformats.org/drawingml/2006/main">
                  <a:graphicData uri="http://schemas.microsoft.com/office/word/2010/wordprocessingShape">
                    <wps:wsp>
                      <wps:cNvSpPr/>
                      <wps:spPr>
                        <a:xfrm>
                          <a:off x="0" y="0"/>
                          <a:ext cx="163195"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22A67" id="Rectangle à coins arrondis 20" o:spid="_x0000_s1026" style="position:absolute;margin-left:40.15pt;margin-top:1.05pt;width:12.85pt;height:1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Dj2nQIAAIQFAAAOAAAAZHJzL2Uyb0RvYy54bWysVM1u2zAMvg/YOwi6r7aztF2DOkXQosOA&#13;&#10;oivaDj0rshwLkEWNUuJkT7N32YuNku0k6IodhuWgUCb58UcfeXm1bQ3bKPQabMmLk5wzZSVU2q5K&#13;&#10;/u359sMnznwQthIGrCr5Tnl+NX//7rJzMzWBBkylkBGI9bPOlbwJwc2yzMtGtcKfgFOWlDVgKwJd&#13;&#10;cZVVKDpCb002yfOzrAOsHIJU3tPXm17J5wm/rpUMX+vaq8BMySm3kE5M5zKe2fxSzFYoXKPlkIb4&#13;&#10;hyxaoS0F3UPdiCDYGvUfUK2WCB7qcCKhzaCutVSpBqqmyF9V89QIp1It1Bzv9m3y/w9W3m8ekOmq&#13;&#10;5BNqjxUtvdEjdU3YlVHs108mQVvPBCLYSntGVtSyzvkZeT65BxxunsRY/7bGNv5TZWyb2rzbt1lt&#13;&#10;A5P0sTj7WFycciZJVUzzi/OEmR2cHfrwWUHLolByhLWtYlKpw2Jz5wNFJfvRLgb0YHR1q41Jl0gf&#13;&#10;dW2QbQQ9/HJVxKzJ48gqi0X0aScp7IyKvsY+qpo6QolOUsDExQOYkFLZUPSqRlSqj3Ga02+MMoZP&#13;&#10;MRNgRK4puz32ADBa9iAjdp/sYB9dVaLy3jn/W2K9894jRQYb9s6ttoBvARiqaojc21P6R62J4hKq&#13;&#10;HfEFoR8k7+Stpje6Ez48CKTJIRLRNghf6agNdCWHQeKsAfzx1vdoT4QmLWcdTWLJ/fe1QMWZ+WKJ&#13;&#10;6hfFdBpHN12mp+eRqHisWR5r7Lq9BnrzgvaOk0mM9sGMYo3QvtDSWMSopBJWUuySy4Dj5Tr0G4LW&#13;&#10;jlSLRTKjcXUi3NknJyN47Gqk3/P2RaAbiBqI4fcwTq2YvaJqbxs9LSzWAWqdeHzo69BvGvVEnGEt&#13;&#10;xV1yfE9Wh+U5/w0AAP//AwBQSwMEFAAGAAgAAAAhAKUyVgHgAAAADAEAAA8AAABkcnMvZG93bnJl&#13;&#10;di54bWxMj0tPwzAQhO9I/AdrkbhRuw2qojROVR6VELeWx9mJl8QiXofYbdN/z/YEl5VGszs7X7me&#13;&#10;fC+OOEYXSMN8pkAgNcE6ajW8v23vchAxGbKmD4QazhhhXV1flaaw4UQ7PO5TKziEYmE0dCkNhZSx&#13;&#10;6dCbOAsDEntfYfQmsRxbaUdz4nDfy4VSS+mNI/7QmQEfO2y+9wev4Sedd9vMPVsVXx8+NvXLp8+d&#13;&#10;1/r2Znpa8disQCSc0t8FXBi4P1RcrA4HslH0GnKV8aaGxRzExVZL5qtZ32cgq1L+h6h+AQAA//8D&#13;&#10;AFBLAQItABQABgAIAAAAIQC2gziS/gAAAOEBAAATAAAAAAAAAAAAAAAAAAAAAABbQ29udGVudF9U&#13;&#10;eXBlc10ueG1sUEsBAi0AFAAGAAgAAAAhADj9If/WAAAAlAEAAAsAAAAAAAAAAAAAAAAALwEAAF9y&#13;&#10;ZWxzLy5yZWxzUEsBAi0AFAAGAAgAAAAhADdIOPadAgAAhAUAAA4AAAAAAAAAAAAAAAAALgIAAGRy&#13;&#10;cy9lMm9Eb2MueG1sUEsBAi0AFAAGAAgAAAAhAKUyVgHgAAAADAEAAA8AAAAAAAAAAAAAAAAA9wQA&#13;&#10;AGRycy9kb3ducmV2LnhtbFBLBQYAAAAABAAEAPMAAAAEBgAAAAA=&#13;&#10;" fillcolor="white [3212]" strokecolor="#1f3763 [1604]" strokeweight="1pt">
                <v:stroke joinstyle="miter"/>
              </v:roundrect>
            </w:pict>
          </mc:Fallback>
        </mc:AlternateContent>
      </w:r>
      <w:r>
        <w:rPr>
          <w:rFonts w:ascii="Times New Roman" w:hAnsi="Times New Roman"/>
          <w:noProof/>
          <w:sz w:val="22"/>
        </w:rPr>
        <mc:AlternateContent>
          <mc:Choice Requires="wps">
            <w:drawing>
              <wp:anchor distT="0" distB="0" distL="114300" distR="114300" simplePos="0" relativeHeight="251678720" behindDoc="0" locked="0" layoutInCell="1" allowOverlap="1" wp14:anchorId="2CF301F5" wp14:editId="019EDA71">
                <wp:simplePos x="0" y="0"/>
                <wp:positionH relativeFrom="column">
                  <wp:posOffset>2006691</wp:posOffset>
                </wp:positionH>
                <wp:positionV relativeFrom="paragraph">
                  <wp:posOffset>13879</wp:posOffset>
                </wp:positionV>
                <wp:extent cx="152400" cy="140970"/>
                <wp:effectExtent l="0" t="0" r="19050" b="11430"/>
                <wp:wrapNone/>
                <wp:docPr id="21" name="Rectangle à coins arrondis 21"/>
                <wp:cNvGraphicFramePr/>
                <a:graphic xmlns:a="http://schemas.openxmlformats.org/drawingml/2006/main">
                  <a:graphicData uri="http://schemas.microsoft.com/office/word/2010/wordprocessingShape">
                    <wps:wsp>
                      <wps:cNvSpPr/>
                      <wps:spPr>
                        <a:xfrm>
                          <a:off x="0" y="0"/>
                          <a:ext cx="152400"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7D885D" id="Rectangle à coins arrondis 21" o:spid="_x0000_s1026" style="position:absolute;margin-left:158pt;margin-top:1.1pt;width:12pt;height:1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4WKnAIAAIQFAAAOAAAAZHJzL2Uyb0RvYy54bWysVM1u2zAMvg/YOwi6r7aDdF2DOkXQosOA&#13;&#10;oi36g54VWY4FyKJGKXGyp9m77MVGyXYSdMUOw3JQSJP8+M+Ly21r2Eah12BLXpzknCkrodJ2VfKX&#13;&#10;55tPXzjzQdhKGLCq5Dvl+eX844eLzs3UBBowlUJGINbPOlfyJgQ3yzIvG9UKfwJOWRLWgK0IxOIq&#13;&#10;q1B0hN6abJLnn7MOsHIIUnlPX697IZ8n/LpWMtzXtVeBmZJTbCG9mN5lfLP5hZitULhGyyEM8Q9R&#13;&#10;tEJbcrqHuhZBsDXqP6BaLRE81OFEQptBXWupUg6UTZG/yeapEU6lXKg43u3L5P8frLzbPCDTVckn&#13;&#10;BWdWtNSjR6qasCuj2K+fTIK2nglEsJX2jLSoZJ3zM7J8cg84cJ7ImP+2xjb+U2Zsm8q825dZbQOT&#13;&#10;9LE4nUxzaoYkUTHNz89SG7KDsUMfvipoWSRKjrC2VQwqVVhsbn0gr6Q/6kWHHoyubrQxiYnjo64M&#13;&#10;so2gxi9XKWqyONLKYhJ92IkKO6OirbGPqqaKUKCT5DDN4gFMSKlsKHpRIyrV+zjN6RdrE72M7hOX&#13;&#10;ACNyTdHtsQeAUbMHGbF7mEE/mqo0ynvj/G+B9cZ7i+QZbNgbt9oCvgdgKKvBc69P4R+VJpJLqHY0&#13;&#10;Lwj9InknbzT16Fb48CCQNofaStcg3NNTG+hKDgPFWQP4473vUZ8GmqScdbSJJfff1wIVZ+abpVE/&#13;&#10;L6bTuLqJmZ6eTYjBY8nyWGLX7RVQz2maKbpERv1gRrJGaF/paCyiVxIJK8l3yWXAkbkK/YWgsyPV&#13;&#10;YpHUaF2dCLf2yckIHqsax+95+yrQDYMaaMLvYNxaMXszqr1utLSwWAeodZrjQ12HetOqp8EZzlK8&#13;&#10;Jcd80jocz/lvAAAA//8DAFBLAwQUAAYACAAAACEAALYeLeEAAAANAQAADwAAAGRycy9kb3ducmV2&#13;&#10;LnhtbEyPzU7DMBCE70i8g7VI3KjdJKqqNE5Vfiohbi3QsxNvk4h4HWK3Td+e5QSXlT6NZnamWE+u&#13;&#10;F2ccQ+dJw3ymQCDV3nbUaPh43z4sQYRoyJreE2q4YoB1eXtTmNz6C+3wvI+N4BAKudHQxjjkUoa6&#13;&#10;RWfCzA9IrB396ExkHBtpR3PhcNfLRKmFdKYj/tCaAZ9arL/2J6fhO15327R7sSq8PX5uqteDW3ZO&#13;&#10;6/u76XnFZ7MCEXGKfw743cD9oeRilT+RDaLXkM4XPChqSBIQrKeZYq6YswxkWcj/K8ofAAAA//8D&#13;&#10;AFBLAQItABQABgAIAAAAIQC2gziS/gAAAOEBAAATAAAAAAAAAAAAAAAAAAAAAABbQ29udGVudF9U&#13;&#10;eXBlc10ueG1sUEsBAi0AFAAGAAgAAAAhADj9If/WAAAAlAEAAAsAAAAAAAAAAAAAAAAALwEAAF9y&#13;&#10;ZWxzLy5yZWxzUEsBAi0AFAAGAAgAAAAhANGThYqcAgAAhAUAAA4AAAAAAAAAAAAAAAAALgIAAGRy&#13;&#10;cy9lMm9Eb2MueG1sUEsBAi0AFAAGAAgAAAAhAAC2Hi3hAAAADQEAAA8AAAAAAAAAAAAAAAAA9gQA&#13;&#10;AGRycy9kb3ducmV2LnhtbFBLBQYAAAAABAAEAPMAAAAEBgAAAAA=&#13;&#10;" fillcolor="white [3212]" strokecolor="#1f3763 [1604]" strokeweight="1pt">
                <v:stroke joinstyle="miter"/>
              </v:roundrect>
            </w:pict>
          </mc:Fallback>
        </mc:AlternateContent>
      </w:r>
      <w:r>
        <w:rPr>
          <w:rFonts w:ascii="Times New Roman" w:hAnsi="Times New Roman"/>
          <w:sz w:val="22"/>
        </w:rPr>
        <w:t xml:space="preserve">POUR      </w:t>
      </w:r>
      <w:r>
        <w:rPr>
          <w:rFonts w:ascii="Times New Roman" w:hAnsi="Times New Roman"/>
          <w:sz w:val="22"/>
        </w:rPr>
        <w:tab/>
      </w:r>
      <w:r>
        <w:rPr>
          <w:rFonts w:ascii="Times New Roman" w:hAnsi="Times New Roman"/>
          <w:sz w:val="22"/>
        </w:rPr>
        <w:tab/>
        <w:t xml:space="preserve">CONTRE    </w:t>
      </w:r>
      <w:r>
        <w:rPr>
          <w:rFonts w:ascii="Times New Roman" w:hAnsi="Times New Roman"/>
          <w:sz w:val="22"/>
        </w:rPr>
        <w:tab/>
      </w:r>
      <w:r>
        <w:rPr>
          <w:rFonts w:ascii="Times New Roman" w:hAnsi="Times New Roman"/>
          <w:sz w:val="22"/>
        </w:rPr>
        <w:tab/>
        <w:t xml:space="preserve">    ABSTENTION    </w:t>
      </w:r>
    </w:p>
    <w:p w:rsidR="0062287B" w:rsidRPr="00400B21" w:rsidRDefault="0062287B" w:rsidP="0062287B">
      <w:pPr>
        <w:rPr>
          <w:rFonts w:ascii="Times New Roman" w:hAnsi="Times New Roman"/>
          <w:sz w:val="16"/>
        </w:rPr>
      </w:pPr>
    </w:p>
    <w:p w:rsidR="0062287B" w:rsidRPr="00400B21" w:rsidRDefault="0062287B" w:rsidP="0062287B">
      <w:pPr>
        <w:rPr>
          <w:rFonts w:ascii="Times New Roman" w:hAnsi="Times New Roman"/>
          <w:b/>
          <w:sz w:val="22"/>
        </w:rPr>
      </w:pPr>
      <w:r w:rsidRPr="00400B21">
        <w:rPr>
          <w:rFonts w:ascii="Times New Roman" w:hAnsi="Times New Roman"/>
          <w:b/>
          <w:sz w:val="22"/>
        </w:rPr>
        <w:t>8</w:t>
      </w:r>
      <w:r w:rsidRPr="00400B21">
        <w:rPr>
          <w:rFonts w:ascii="Times New Roman" w:hAnsi="Times New Roman"/>
          <w:b/>
          <w:sz w:val="22"/>
          <w:vertAlign w:val="superscript"/>
        </w:rPr>
        <w:t>ème</w:t>
      </w:r>
      <w:r w:rsidRPr="00400B21">
        <w:rPr>
          <w:rFonts w:ascii="Times New Roman" w:hAnsi="Times New Roman"/>
          <w:b/>
          <w:sz w:val="22"/>
        </w:rPr>
        <w:t xml:space="preserve"> résolution</w:t>
      </w:r>
    </w:p>
    <w:p w:rsidR="0062287B" w:rsidRPr="00400B21" w:rsidRDefault="0062287B" w:rsidP="0062287B">
      <w:pPr>
        <w:rPr>
          <w:rFonts w:ascii="Times New Roman" w:hAnsi="Times New Roman"/>
          <w:sz w:val="20"/>
        </w:rPr>
      </w:pPr>
      <w:r w:rsidRPr="00400B21">
        <w:rPr>
          <w:rFonts w:ascii="Times New Roman" w:hAnsi="Times New Roman"/>
          <w:sz w:val="20"/>
        </w:rPr>
        <w:t>L'Assemblée nomme Monsieur Jean-François Rod administrateur pour une durée de 3 ans, qui expirera au terme de l'Assemblée Générale appelée à statuer sur l'activité et les comptes de l'année 2021-2022.</w:t>
      </w:r>
    </w:p>
    <w:p w:rsidR="0062287B" w:rsidRPr="00E7306D" w:rsidRDefault="0062287B" w:rsidP="0062287B">
      <w:pPr>
        <w:rPr>
          <w:rFonts w:ascii="Times New Roman" w:hAnsi="Times New Roman"/>
          <w:sz w:val="22"/>
        </w:rPr>
      </w:pPr>
      <w:r>
        <w:rPr>
          <w:rFonts w:ascii="Times New Roman" w:hAnsi="Times New Roman"/>
          <w:noProof/>
          <w:sz w:val="22"/>
        </w:rPr>
        <mc:AlternateContent>
          <mc:Choice Requires="wps">
            <w:drawing>
              <wp:anchor distT="0" distB="0" distL="114300" distR="114300" simplePos="0" relativeHeight="251682816" behindDoc="0" locked="0" layoutInCell="1" allowOverlap="1" wp14:anchorId="462ECAA3" wp14:editId="0C20A1CA">
                <wp:simplePos x="0" y="0"/>
                <wp:positionH relativeFrom="column">
                  <wp:posOffset>3819163</wp:posOffset>
                </wp:positionH>
                <wp:positionV relativeFrom="paragraph">
                  <wp:posOffset>13335</wp:posOffset>
                </wp:positionV>
                <wp:extent cx="163195" cy="140970"/>
                <wp:effectExtent l="0" t="0" r="27305" b="11430"/>
                <wp:wrapNone/>
                <wp:docPr id="22" name="Rectangle à coins arrondis 22"/>
                <wp:cNvGraphicFramePr/>
                <a:graphic xmlns:a="http://schemas.openxmlformats.org/drawingml/2006/main">
                  <a:graphicData uri="http://schemas.microsoft.com/office/word/2010/wordprocessingShape">
                    <wps:wsp>
                      <wps:cNvSpPr/>
                      <wps:spPr>
                        <a:xfrm>
                          <a:off x="0" y="0"/>
                          <a:ext cx="163195"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78BCD" id="Rectangle à coins arrondis 22" o:spid="_x0000_s1026" style="position:absolute;margin-left:300.7pt;margin-top:1.05pt;width:12.85pt;height:1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3raSngIAAIQFAAAOAAAAZHJzL2Uyb0RvYy54bWysVM1u2zAMvg/YOwi6r7aztF2DOkXQosOA&#13;&#10;oivaDj0rshwLkEWNUuJkT7N32YuNku0k6IodhvkgkyL58UckL6+2rWEbhV6DLXlxknOmrIRK21XJ&#13;&#10;vz3ffvjEmQ/CVsKAVSXfKc+v5u/fXXZupibQgKkUMgKxfta5kjchuFmWedmoVvgTcMqSsAZsRSAW&#13;&#10;V1mFoiP01mSTPD/LOsDKIUjlPd3e9EI+T/h1rWT4WtdeBWZKTrGFdGI6l/HM5pditkLhGi2HMMQ/&#13;&#10;RNEKbcnpHupGBMHWqP+AarVE8FCHEwltBnWtpUo5UDZF/iqbp0Y4lXKh4ni3L5P/f7DyfvOATFcl&#13;&#10;n0w4s6KlN3qkqgm7Mor9+skkaOuZQARbac9Ii0rWOT8jyyf3gAPniYz5b2ts458yY9tU5t2+zGob&#13;&#10;mKTL4uxjcXHKmSRRMc0vztMzZAdjhz58VtCySJQcYW2rGFSqsNjc+UBeSX/Uiw49GF3damMSE9tH&#13;&#10;XRtkG0EPv1wVMWqyONLKYhJ92IkKO6OirbGPqqaKUKCT5DD14gFMSKlsKHpRIyrV+zjN6Ru9jO6T&#13;&#10;zwQYkWuKbo89AIyaPciI3Qc76EdTlVp5b5z/LbDeeG+RPIMNe+NWW8C3AAxlNXju9Sn8o9JEcgnV&#13;&#10;jvoFoR8k7+Stpje6Ez48CKTJoRmjbRC+0lEb6EoOA8VZA/jjrfuoTw1NUs46msSS++9rgYoz88VS&#13;&#10;q18U02kc3cRMT88nxOCxZHkssev2GujNC9o7TiYy6gczkjVC+0JLYxG9kkhYSb5LLgOOzHXoNwSt&#13;&#10;HakWi6RG4+pEuLNPTkbwWNXYfs/bF4FuaNRAHX4P49SK2atW7XWjpYXFOkCtUx8f6jrUm0Y9Nc6w&#13;&#10;luIuOeaT1mF5zn8DAAD//wMAUEsDBBQABgAIAAAAIQBHvinc4AAAAA0BAAAPAAAAZHJzL2Rvd25y&#13;&#10;ZXYueG1sTE/JTsMwEL0j8Q/WIHGjdtIqVGmcqiyVELeW5ezEQxIRj0PstunfM5zKZTRPb+YtxXpy&#13;&#10;vTjiGDpPGpKZAoFUe9tRo+H9bXu3BBGiIWt6T6jhjAHW5fVVYXLrT7TD4z42gkUo5EZDG+OQSxnq&#13;&#10;Fp0JMz8gMfflR2ciw7GRdjQnFne9TJXKpDMdsUNrBnxssf7eH5yGn3jebefds1Xh9eFjU718umXn&#13;&#10;tL69mZ5WPDYrEBGnePmAvw6cH0oOVvkD2SB6DZlKFnyqIU1AMJ+l97xUjBdzkGUh/7cofwEAAP//&#13;&#10;AwBQSwECLQAUAAYACAAAACEAtoM4kv4AAADhAQAAEwAAAAAAAAAAAAAAAAAAAAAAW0NvbnRlbnRf&#13;&#10;VHlwZXNdLnhtbFBLAQItABQABgAIAAAAIQA4/SH/1gAAAJQBAAALAAAAAAAAAAAAAAAAAC8BAABf&#13;&#10;cmVscy8ucmVsc1BLAQItABQABgAIAAAAIQDS3raSngIAAIQFAAAOAAAAAAAAAAAAAAAAAC4CAABk&#13;&#10;cnMvZTJvRG9jLnhtbFBLAQItABQABgAIAAAAIQBHvinc4AAAAA0BAAAPAAAAAAAAAAAAAAAAAPgE&#13;&#10;AABkcnMvZG93bnJldi54bWxQSwUGAAAAAAQABADzAAAABQYAAAAA&#13;&#10;" fillcolor="white [3212]" strokecolor="#1f3763 [1604]" strokeweight="1pt">
                <v:stroke joinstyle="miter"/>
              </v:roundrect>
            </w:pict>
          </mc:Fallback>
        </mc:AlternateContent>
      </w:r>
      <w:r>
        <w:rPr>
          <w:rFonts w:ascii="Times New Roman" w:hAnsi="Times New Roman"/>
          <w:noProof/>
          <w:sz w:val="22"/>
        </w:rPr>
        <mc:AlternateContent>
          <mc:Choice Requires="wps">
            <w:drawing>
              <wp:anchor distT="0" distB="0" distL="114300" distR="114300" simplePos="0" relativeHeight="251680768" behindDoc="0" locked="0" layoutInCell="1" allowOverlap="1" wp14:anchorId="5AEB87C4" wp14:editId="18C44BB0">
                <wp:simplePos x="0" y="0"/>
                <wp:positionH relativeFrom="column">
                  <wp:posOffset>509905</wp:posOffset>
                </wp:positionH>
                <wp:positionV relativeFrom="paragraph">
                  <wp:posOffset>13335</wp:posOffset>
                </wp:positionV>
                <wp:extent cx="163195" cy="140970"/>
                <wp:effectExtent l="0" t="0" r="27305" b="11430"/>
                <wp:wrapNone/>
                <wp:docPr id="23" name="Rectangle à coins arrondis 23"/>
                <wp:cNvGraphicFramePr/>
                <a:graphic xmlns:a="http://schemas.openxmlformats.org/drawingml/2006/main">
                  <a:graphicData uri="http://schemas.microsoft.com/office/word/2010/wordprocessingShape">
                    <wps:wsp>
                      <wps:cNvSpPr/>
                      <wps:spPr>
                        <a:xfrm>
                          <a:off x="0" y="0"/>
                          <a:ext cx="163195"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C0B497" id="Rectangle à coins arrondis 23" o:spid="_x0000_s1026" style="position:absolute;margin-left:40.15pt;margin-top:1.05pt;width:12.85pt;height:1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klNngIAAIQFAAAOAAAAZHJzL2Uyb0RvYy54bWysVM1u2zAMvg/YOwi6r7bTtF2DOkXQosOA&#13;&#10;og3aDj0rshQLkEVNUuJkT7N32YuNkn8SdMUOw3yQSZH8+COSV9e7RpOtcF6BKWlxklMiDIdKmXVJ&#13;&#10;v73cffpMiQ/MVEyDESXdC0+v5x8/XLV2JiZQg66EIwhi/Ky1Ja1DsLMs87wWDfMnYIVBoQTXsICs&#13;&#10;W2eVYy2iNzqb5Pl51oKrrAMuvMfb205I5wlfSsHDo5ReBKJLirGFdLp0ruKZza/YbO2YrRXvw2D/&#13;&#10;EEXDlEGnI9QtC4xsnPoDqlHcgQcZTjg0GUipuEg5YDZF/iab55pZkXLB4ng7lsn/P1j+sF06oqqS&#13;&#10;Tk4pMazBN3rCqjGz1oL8+kk4KOMJcw5MpTxBLSxZa/0MLZ/t0vWcRzLmv5OuiX/MjOxSmfdjmcUu&#13;&#10;EI6XxflpcXlGCUdRMc0vL9IzZAdj63z4IqAhkSipg42pYlCpwmx77wN6Rf1BLzr0oFV1p7ROTGwf&#13;&#10;caMd2TJ8+NW6iFGjxZFWFpPowk5U2GsRbbV5EhIrgoFOksPUiwcwxrkwoehENatE5+Msx2/wMrhP&#13;&#10;PhNgRJYY3YjdAwyaHciA3QXb60dTkVp5NM7/FlhnPFokz2DCaNwoA+49AI1Z9Z47fQz/qDSRXEG1&#13;&#10;x35x0A2St/xO4RvdMx+WzOHk4IzhNgiPeEgNbUmhpyipwf147z7qY0OjlJIWJ7Gk/vuGOUGJ/mqw&#13;&#10;1S+L6TSObmKmZxcTZNyxZHUsMZvmBvDNC9w7licy6gc9kNJB84pLYxG9oogZjr5LyoMbmJvQbQhc&#13;&#10;O1wsFkkNx9WycG+eLY/gsaqx/V52r8zZvlEDdvgDDFPLZm9atdONlgYWmwBSpT4+1LWvN456apx+&#13;&#10;LcVdcswnrcPynP8GAAD//wMAUEsDBBQABgAIAAAAIQClMlYB4AAAAAwBAAAPAAAAZHJzL2Rvd25y&#13;&#10;ZXYueG1sTI9LT8MwEITvSPwHa5G4UbsNqqI0TlUelRC3lsfZiZfEIl6H2G3Tf8/2BJeVRrM7O1+5&#13;&#10;nnwvjjhGF0jDfKZAIDXBOmo1vL9t73IQMRmypg+EGs4YYV1dX5WmsOFEOzzuUys4hGJhNHQpDYWU&#13;&#10;senQmzgLAxJ7X2H0JrEcW2lHc+Jw38uFUkvpjSP+0JkBHztsvvcHr+EnnXfbzD1bFV8fPjb1y6fP&#13;&#10;ndf69mZ6WvHYrEAknNLfBVwYuD9UXKwOB7JR9BpylfGmhsUcxMVWS+arWd9nIKtS/oeofgEAAP//&#13;&#10;AwBQSwECLQAUAAYACAAAACEAtoM4kv4AAADhAQAAEwAAAAAAAAAAAAAAAAAAAAAAW0NvbnRlbnRf&#13;&#10;VHlwZXNdLnhtbFBLAQItABQABgAIAAAAIQA4/SH/1gAAAJQBAAALAAAAAAAAAAAAAAAAAC8BAABf&#13;&#10;cmVscy8ucmVsc1BLAQItABQABgAIAAAAIQCAFklNngIAAIQFAAAOAAAAAAAAAAAAAAAAAC4CAABk&#13;&#10;cnMvZTJvRG9jLnhtbFBLAQItABQABgAIAAAAIQClMlYB4AAAAAwBAAAPAAAAAAAAAAAAAAAAAPgE&#13;&#10;AABkcnMvZG93bnJldi54bWxQSwUGAAAAAAQABADzAAAABQYAAAAA&#13;&#10;" fillcolor="white [3212]" strokecolor="#1f3763 [1604]" strokeweight="1pt">
                <v:stroke joinstyle="miter"/>
              </v:roundrect>
            </w:pict>
          </mc:Fallback>
        </mc:AlternateContent>
      </w:r>
      <w:r>
        <w:rPr>
          <w:rFonts w:ascii="Times New Roman" w:hAnsi="Times New Roman"/>
          <w:noProof/>
          <w:sz w:val="22"/>
        </w:rPr>
        <mc:AlternateContent>
          <mc:Choice Requires="wps">
            <w:drawing>
              <wp:anchor distT="0" distB="0" distL="114300" distR="114300" simplePos="0" relativeHeight="251681792" behindDoc="0" locked="0" layoutInCell="1" allowOverlap="1" wp14:anchorId="3D985E7A" wp14:editId="196D495C">
                <wp:simplePos x="0" y="0"/>
                <wp:positionH relativeFrom="column">
                  <wp:posOffset>2006691</wp:posOffset>
                </wp:positionH>
                <wp:positionV relativeFrom="paragraph">
                  <wp:posOffset>13879</wp:posOffset>
                </wp:positionV>
                <wp:extent cx="152400" cy="140970"/>
                <wp:effectExtent l="0" t="0" r="19050" b="11430"/>
                <wp:wrapNone/>
                <wp:docPr id="24" name="Rectangle à coins arrondis 24"/>
                <wp:cNvGraphicFramePr/>
                <a:graphic xmlns:a="http://schemas.openxmlformats.org/drawingml/2006/main">
                  <a:graphicData uri="http://schemas.microsoft.com/office/word/2010/wordprocessingShape">
                    <wps:wsp>
                      <wps:cNvSpPr/>
                      <wps:spPr>
                        <a:xfrm>
                          <a:off x="0" y="0"/>
                          <a:ext cx="152400" cy="1409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6CCA7" id="Rectangle à coins arrondis 24" o:spid="_x0000_s1026" style="position:absolute;margin-left:158pt;margin-top:1.1pt;width:12pt;height:1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mecnAIAAIQFAAAOAAAAZHJzL2Uyb0RvYy54bWysVM1u2zAMvg/YOwi6r7aDdF2DOkXQosOA&#13;&#10;oi36g54VWY4FyKJGKXGyp9m77MVGyXYSdMUOw3JQSJP8+M+Ly21r2Eah12BLXpzknCkrodJ2VfKX&#13;&#10;55tPXzjzQdhKGLCq5Dvl+eX844eLzs3UBBowlUJGINbPOlfyJgQ3yzIvG9UKfwJOWRLWgK0IxOIq&#13;&#10;q1B0hN6abJLnn7MOsHIIUnlPX697IZ8n/LpWMtzXtVeBmZJTbCG9mN5lfLP5hZitULhGyyEM8Q9R&#13;&#10;tEJbcrqHuhZBsDXqP6BaLRE81OFEQptBXWupUg6UTZG/yeapEU6lXKg43u3L5P8frLzbPCDTVckn&#13;&#10;U86saKlHj1Q1YVdGsV8/mQRtPROIYCvtGWlRyTrnZ2T55B5w4DyRMf9tjW38p8zYNpV5ty+z2gYm&#13;&#10;6WNxOpnm1AxJomKan5+lNmQHY4c+fFXQskiUHGFtqxhUqrDY3PpAXkl/1IsOPRhd3WhjEhPHR10Z&#13;&#10;ZBtBjV+uihg1WRxpZTGJPuxEhZ1R0dbYR1VTRSjQSXKYZvEAJqRUNhS9qBGV6n2c5vQbvYzuk88E&#13;&#10;GJFrim6PPQCMmj3IiN0HO+hHU5VGeW+c/y2w3nhvkTyDDXvjVlvA9wAMZTV47vUp/KPSRHIJ1Y7m&#13;&#10;BaFfJO/kjaYe3QofHgTS5lBb6RqEe3pqA13JYaA4awB/vPc96tNAk5Szjjax5P77WqDizHyzNOrn&#13;&#10;xXQaVzcx09OzCTF4LFkeS+y6vQLqeUF3x8lERv1gRrJGaF/paCyiVxIJK8l3yWXAkbkK/YWgsyPV&#13;&#10;YpHUaF2dCLf2yckIHqsax+95+yrQDYMaaMLvYNxaMXszqr1utLSwWAeodZrjQ12HetOqp8EZzlK8&#13;&#10;Jcd80jocz/lvAAAA//8DAFBLAwQUAAYACAAAACEAALYeLeEAAAANAQAADwAAAGRycy9kb3ducmV2&#13;&#10;LnhtbEyPzU7DMBCE70i8g7VI3KjdJKqqNE5Vfiohbi3QsxNvk4h4HWK3Td+e5QSXlT6NZnamWE+u&#13;&#10;F2ccQ+dJw3ymQCDV3nbUaPh43z4sQYRoyJreE2q4YoB1eXtTmNz6C+3wvI+N4BAKudHQxjjkUoa6&#13;&#10;RWfCzA9IrB396ExkHBtpR3PhcNfLRKmFdKYj/tCaAZ9arL/2J6fhO15327R7sSq8PX5uqteDW3ZO&#13;&#10;6/u76XnFZ7MCEXGKfw743cD9oeRilT+RDaLXkM4XPChqSBIQrKeZYq6YswxkWcj/K8ofAAAA//8D&#13;&#10;AFBLAQItABQABgAIAAAAIQC2gziS/gAAAOEBAAATAAAAAAAAAAAAAAAAAAAAAABbQ29udGVudF9U&#13;&#10;eXBlc10ueG1sUEsBAi0AFAAGAAgAAAAhADj9If/WAAAAlAEAAAsAAAAAAAAAAAAAAAAALwEAAF9y&#13;&#10;ZWxzLy5yZWxzUEsBAi0AFAAGAAgAAAAhAEl2Z5ycAgAAhAUAAA4AAAAAAAAAAAAAAAAALgIAAGRy&#13;&#10;cy9lMm9Eb2MueG1sUEsBAi0AFAAGAAgAAAAhAAC2Hi3hAAAADQEAAA8AAAAAAAAAAAAAAAAA9gQA&#13;&#10;AGRycy9kb3ducmV2LnhtbFBLBQYAAAAABAAEAPMAAAAEBgAAAAA=&#13;&#10;" fillcolor="white [3212]" strokecolor="#1f3763 [1604]" strokeweight="1pt">
                <v:stroke joinstyle="miter"/>
              </v:roundrect>
            </w:pict>
          </mc:Fallback>
        </mc:AlternateContent>
      </w:r>
      <w:r>
        <w:rPr>
          <w:rFonts w:ascii="Times New Roman" w:hAnsi="Times New Roman"/>
          <w:sz w:val="22"/>
        </w:rPr>
        <w:t xml:space="preserve">POUR      </w:t>
      </w:r>
      <w:r>
        <w:rPr>
          <w:rFonts w:ascii="Times New Roman" w:hAnsi="Times New Roman"/>
          <w:sz w:val="22"/>
        </w:rPr>
        <w:tab/>
      </w:r>
      <w:r>
        <w:rPr>
          <w:rFonts w:ascii="Times New Roman" w:hAnsi="Times New Roman"/>
          <w:sz w:val="22"/>
        </w:rPr>
        <w:tab/>
        <w:t xml:space="preserve">CONTRE    </w:t>
      </w:r>
      <w:r>
        <w:rPr>
          <w:rFonts w:ascii="Times New Roman" w:hAnsi="Times New Roman"/>
          <w:sz w:val="22"/>
        </w:rPr>
        <w:tab/>
      </w:r>
      <w:r>
        <w:rPr>
          <w:rFonts w:ascii="Times New Roman" w:hAnsi="Times New Roman"/>
          <w:sz w:val="22"/>
        </w:rPr>
        <w:tab/>
        <w:t xml:space="preserve">    ABSTENTION    </w:t>
      </w:r>
    </w:p>
    <w:p w:rsidR="00B80CDE" w:rsidRPr="0062287B" w:rsidRDefault="00B80CDE" w:rsidP="00CF1405">
      <w:pPr>
        <w:jc w:val="both"/>
        <w:rPr>
          <w:rFonts w:ascii="Times New Roman" w:hAnsi="Times New Roman" w:cs="Times New Roman"/>
          <w:b/>
          <w:bCs/>
        </w:rPr>
      </w:pPr>
    </w:p>
    <w:sectPr w:rsidR="00B80CDE" w:rsidRPr="0062287B" w:rsidSect="0088627C">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B88" w:rsidRDefault="005B2B88" w:rsidP="002407A7">
      <w:r>
        <w:separator/>
      </w:r>
    </w:p>
  </w:endnote>
  <w:endnote w:type="continuationSeparator" w:id="0">
    <w:p w:rsidR="005B2B88" w:rsidRDefault="005B2B88" w:rsidP="0024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S Sans Serif">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8075251"/>
      <w:docPartObj>
        <w:docPartGallery w:val="Page Numbers (Bottom of Page)"/>
        <w:docPartUnique/>
      </w:docPartObj>
    </w:sdtPr>
    <w:sdtEndPr>
      <w:rPr>
        <w:rStyle w:val="Numrodepage"/>
      </w:rPr>
    </w:sdtEndPr>
    <w:sdtContent>
      <w:p w:rsidR="00092A48" w:rsidRDefault="00092A48" w:rsidP="004148E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92A48" w:rsidRDefault="00092A48" w:rsidP="002407A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33684746"/>
      <w:docPartObj>
        <w:docPartGallery w:val="Page Numbers (Bottom of Page)"/>
        <w:docPartUnique/>
      </w:docPartObj>
    </w:sdtPr>
    <w:sdtEndPr>
      <w:rPr>
        <w:rStyle w:val="Numrodepage"/>
      </w:rPr>
    </w:sdtEndPr>
    <w:sdtContent>
      <w:p w:rsidR="00092A48" w:rsidRDefault="00092A48" w:rsidP="004148E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5F3783">
          <w:rPr>
            <w:rStyle w:val="Numrodepage"/>
            <w:noProof/>
          </w:rPr>
          <w:t>1</w:t>
        </w:r>
        <w:r>
          <w:rPr>
            <w:rStyle w:val="Numrodepage"/>
          </w:rPr>
          <w:fldChar w:fldCharType="end"/>
        </w:r>
      </w:p>
    </w:sdtContent>
  </w:sdt>
  <w:p w:rsidR="00092A48" w:rsidRDefault="00092A48" w:rsidP="002407A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B88" w:rsidRDefault="005B2B88" w:rsidP="002407A7">
      <w:r>
        <w:separator/>
      </w:r>
    </w:p>
  </w:footnote>
  <w:footnote w:type="continuationSeparator" w:id="0">
    <w:p w:rsidR="005B2B88" w:rsidRDefault="005B2B88" w:rsidP="00240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3605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D061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A665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629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E4A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56F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2496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BE0D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D8E7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DEAE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4453AA"/>
    <w:multiLevelType w:val="hybridMultilevel"/>
    <w:tmpl w:val="EB3E4D18"/>
    <w:lvl w:ilvl="0" w:tplc="C5BA217C">
      <w:start w:val="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EF72FD"/>
    <w:multiLevelType w:val="hybridMultilevel"/>
    <w:tmpl w:val="6680A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0D1C62"/>
    <w:multiLevelType w:val="hybridMultilevel"/>
    <w:tmpl w:val="0EB21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E442C80"/>
    <w:multiLevelType w:val="hybridMultilevel"/>
    <w:tmpl w:val="13028234"/>
    <w:lvl w:ilvl="0" w:tplc="B614A29E">
      <w:start w:val="2016"/>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8764AF"/>
    <w:multiLevelType w:val="hybridMultilevel"/>
    <w:tmpl w:val="EB6E5B62"/>
    <w:lvl w:ilvl="0" w:tplc="D3A6FF6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5154D2"/>
    <w:multiLevelType w:val="hybridMultilevel"/>
    <w:tmpl w:val="0F5A5BEA"/>
    <w:lvl w:ilvl="0" w:tplc="504C0D64">
      <w:start w:val="27"/>
      <w:numFmt w:val="bullet"/>
      <w:lvlText w:val="-"/>
      <w:lvlJc w:val="left"/>
      <w:pPr>
        <w:ind w:left="1080" w:hanging="360"/>
      </w:pPr>
      <w:rPr>
        <w:rFonts w:ascii="Times New Roman" w:eastAsiaTheme="minorHAnsi" w:hAnsi="Times New Roman" w:cs="Times New Roman" w:hint="default"/>
        <w:i/>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425B63BF"/>
    <w:multiLevelType w:val="hybridMultilevel"/>
    <w:tmpl w:val="036C9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7218E0"/>
    <w:multiLevelType w:val="hybridMultilevel"/>
    <w:tmpl w:val="FFC24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C757BF5"/>
    <w:multiLevelType w:val="hybridMultilevel"/>
    <w:tmpl w:val="5470E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D847DF"/>
    <w:multiLevelType w:val="hybridMultilevel"/>
    <w:tmpl w:val="23BEB03A"/>
    <w:lvl w:ilvl="0" w:tplc="179280CA">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CE6FD3"/>
    <w:multiLevelType w:val="hybridMultilevel"/>
    <w:tmpl w:val="68889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E534E5"/>
    <w:multiLevelType w:val="hybridMultilevel"/>
    <w:tmpl w:val="CC94E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693704"/>
    <w:multiLevelType w:val="hybridMultilevel"/>
    <w:tmpl w:val="C1BE4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6F4C4C"/>
    <w:multiLevelType w:val="hybridMultilevel"/>
    <w:tmpl w:val="DC8C6BD8"/>
    <w:lvl w:ilvl="0" w:tplc="95C6573A">
      <w:start w:val="69"/>
      <w:numFmt w:val="bullet"/>
      <w:lvlText w:val=""/>
      <w:lvlJc w:val="left"/>
      <w:pPr>
        <w:ind w:left="3552" w:hanging="360"/>
      </w:pPr>
      <w:rPr>
        <w:rFonts w:ascii="Symbol" w:eastAsiaTheme="minorHAnsi" w:hAnsi="Symbol" w:cs="Times New Roman"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24" w15:restartNumberingAfterBreak="0">
    <w:nsid w:val="67E17BC1"/>
    <w:multiLevelType w:val="hybridMultilevel"/>
    <w:tmpl w:val="D8EEAB7E"/>
    <w:lvl w:ilvl="0" w:tplc="C5BA217C">
      <w:start w:val="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7C1F42"/>
    <w:multiLevelType w:val="hybridMultilevel"/>
    <w:tmpl w:val="B9103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21515A"/>
    <w:multiLevelType w:val="hybridMultilevel"/>
    <w:tmpl w:val="868E9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DB2574"/>
    <w:multiLevelType w:val="hybridMultilevel"/>
    <w:tmpl w:val="83ACD092"/>
    <w:lvl w:ilvl="0" w:tplc="3356ED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9"/>
  </w:num>
  <w:num w:numId="3">
    <w:abstractNumId w:val="14"/>
  </w:num>
  <w:num w:numId="4">
    <w:abstractNumId w:val="11"/>
  </w:num>
  <w:num w:numId="5">
    <w:abstractNumId w:val="18"/>
  </w:num>
  <w:num w:numId="6">
    <w:abstractNumId w:val="21"/>
  </w:num>
  <w:num w:numId="7">
    <w:abstractNumId w:val="22"/>
  </w:num>
  <w:num w:numId="8">
    <w:abstractNumId w:val="26"/>
  </w:num>
  <w:num w:numId="9">
    <w:abstractNumId w:val="25"/>
  </w:num>
  <w:num w:numId="10">
    <w:abstractNumId w:val="24"/>
  </w:num>
  <w:num w:numId="11">
    <w:abstractNumId w:val="12"/>
  </w:num>
  <w:num w:numId="12">
    <w:abstractNumId w:val="17"/>
  </w:num>
  <w:num w:numId="13">
    <w:abstractNumId w:val="20"/>
  </w:num>
  <w:num w:numId="14">
    <w:abstractNumId w:val="4"/>
  </w:num>
  <w:num w:numId="15">
    <w:abstractNumId w:val="5"/>
  </w:num>
  <w:num w:numId="16">
    <w:abstractNumId w:val="6"/>
  </w:num>
  <w:num w:numId="17">
    <w:abstractNumId w:val="7"/>
  </w:num>
  <w:num w:numId="18">
    <w:abstractNumId w:val="9"/>
  </w:num>
  <w:num w:numId="19">
    <w:abstractNumId w:val="0"/>
  </w:num>
  <w:num w:numId="20">
    <w:abstractNumId w:val="1"/>
  </w:num>
  <w:num w:numId="21">
    <w:abstractNumId w:val="2"/>
  </w:num>
  <w:num w:numId="22">
    <w:abstractNumId w:val="3"/>
  </w:num>
  <w:num w:numId="23">
    <w:abstractNumId w:val="8"/>
  </w:num>
  <w:num w:numId="24">
    <w:abstractNumId w:val="27"/>
  </w:num>
  <w:num w:numId="25">
    <w:abstractNumId w:val="23"/>
  </w:num>
  <w:num w:numId="26">
    <w:abstractNumId w:val="13"/>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FA"/>
    <w:rsid w:val="000103D1"/>
    <w:rsid w:val="0003118F"/>
    <w:rsid w:val="000336B5"/>
    <w:rsid w:val="00036AB1"/>
    <w:rsid w:val="00041918"/>
    <w:rsid w:val="00046C46"/>
    <w:rsid w:val="00047B8E"/>
    <w:rsid w:val="00052BDE"/>
    <w:rsid w:val="00064135"/>
    <w:rsid w:val="000733E7"/>
    <w:rsid w:val="00074E59"/>
    <w:rsid w:val="00076494"/>
    <w:rsid w:val="00092A48"/>
    <w:rsid w:val="000A09BC"/>
    <w:rsid w:val="000B1993"/>
    <w:rsid w:val="000B6493"/>
    <w:rsid w:val="000C43D8"/>
    <w:rsid w:val="000D2F00"/>
    <w:rsid w:val="00101006"/>
    <w:rsid w:val="00103E70"/>
    <w:rsid w:val="0010478D"/>
    <w:rsid w:val="00120217"/>
    <w:rsid w:val="00136A68"/>
    <w:rsid w:val="001512A6"/>
    <w:rsid w:val="00185E73"/>
    <w:rsid w:val="00194BFA"/>
    <w:rsid w:val="00195C8D"/>
    <w:rsid w:val="001A5E74"/>
    <w:rsid w:val="001F0522"/>
    <w:rsid w:val="002027DD"/>
    <w:rsid w:val="002120B5"/>
    <w:rsid w:val="00212953"/>
    <w:rsid w:val="002407A7"/>
    <w:rsid w:val="00241340"/>
    <w:rsid w:val="00263E17"/>
    <w:rsid w:val="00265A64"/>
    <w:rsid w:val="00280C1A"/>
    <w:rsid w:val="00286E94"/>
    <w:rsid w:val="002B31C7"/>
    <w:rsid w:val="002B3E17"/>
    <w:rsid w:val="002D0D68"/>
    <w:rsid w:val="002E7365"/>
    <w:rsid w:val="002F430A"/>
    <w:rsid w:val="003077C9"/>
    <w:rsid w:val="00330134"/>
    <w:rsid w:val="00336BF5"/>
    <w:rsid w:val="00337155"/>
    <w:rsid w:val="003426D7"/>
    <w:rsid w:val="0035740D"/>
    <w:rsid w:val="00383117"/>
    <w:rsid w:val="00392B2D"/>
    <w:rsid w:val="003B11F4"/>
    <w:rsid w:val="003B6603"/>
    <w:rsid w:val="003C0771"/>
    <w:rsid w:val="003C510B"/>
    <w:rsid w:val="003E41C2"/>
    <w:rsid w:val="003F6A0D"/>
    <w:rsid w:val="00410F38"/>
    <w:rsid w:val="004148E0"/>
    <w:rsid w:val="00426AB9"/>
    <w:rsid w:val="0044218C"/>
    <w:rsid w:val="00453169"/>
    <w:rsid w:val="004549CD"/>
    <w:rsid w:val="004614B7"/>
    <w:rsid w:val="004926AC"/>
    <w:rsid w:val="004A4473"/>
    <w:rsid w:val="004A6ECA"/>
    <w:rsid w:val="004A7F1A"/>
    <w:rsid w:val="004C572F"/>
    <w:rsid w:val="004D4B77"/>
    <w:rsid w:val="004E771F"/>
    <w:rsid w:val="0052003A"/>
    <w:rsid w:val="0052066D"/>
    <w:rsid w:val="0055774A"/>
    <w:rsid w:val="00562653"/>
    <w:rsid w:val="005821CB"/>
    <w:rsid w:val="005B2B88"/>
    <w:rsid w:val="005D129E"/>
    <w:rsid w:val="005E0946"/>
    <w:rsid w:val="005F3783"/>
    <w:rsid w:val="005F4761"/>
    <w:rsid w:val="0060116A"/>
    <w:rsid w:val="0062287B"/>
    <w:rsid w:val="006343BC"/>
    <w:rsid w:val="00646666"/>
    <w:rsid w:val="006526DC"/>
    <w:rsid w:val="00661E66"/>
    <w:rsid w:val="0066668C"/>
    <w:rsid w:val="006773FE"/>
    <w:rsid w:val="00690B19"/>
    <w:rsid w:val="006A6A97"/>
    <w:rsid w:val="006B2DE3"/>
    <w:rsid w:val="006B7929"/>
    <w:rsid w:val="006C4BD8"/>
    <w:rsid w:val="006D0E64"/>
    <w:rsid w:val="006D1054"/>
    <w:rsid w:val="006F2325"/>
    <w:rsid w:val="00701F3D"/>
    <w:rsid w:val="00715CA8"/>
    <w:rsid w:val="00734FD7"/>
    <w:rsid w:val="0074363C"/>
    <w:rsid w:val="00757FDC"/>
    <w:rsid w:val="007669F8"/>
    <w:rsid w:val="00787F4C"/>
    <w:rsid w:val="007A1880"/>
    <w:rsid w:val="007A61D3"/>
    <w:rsid w:val="007A6225"/>
    <w:rsid w:val="007C3B50"/>
    <w:rsid w:val="007C6602"/>
    <w:rsid w:val="007E2189"/>
    <w:rsid w:val="007E6524"/>
    <w:rsid w:val="00800F7D"/>
    <w:rsid w:val="00862B15"/>
    <w:rsid w:val="0087399E"/>
    <w:rsid w:val="0088627C"/>
    <w:rsid w:val="008946B6"/>
    <w:rsid w:val="00896681"/>
    <w:rsid w:val="008A0709"/>
    <w:rsid w:val="008A4A50"/>
    <w:rsid w:val="008B10B3"/>
    <w:rsid w:val="008B4DB0"/>
    <w:rsid w:val="008E1D70"/>
    <w:rsid w:val="008E6D66"/>
    <w:rsid w:val="008F5AB3"/>
    <w:rsid w:val="009019BE"/>
    <w:rsid w:val="0090314C"/>
    <w:rsid w:val="00912258"/>
    <w:rsid w:val="00912F27"/>
    <w:rsid w:val="00935F31"/>
    <w:rsid w:val="00944FB5"/>
    <w:rsid w:val="00947764"/>
    <w:rsid w:val="00966543"/>
    <w:rsid w:val="00973C94"/>
    <w:rsid w:val="009955A5"/>
    <w:rsid w:val="009A78B0"/>
    <w:rsid w:val="009B4F37"/>
    <w:rsid w:val="009B606A"/>
    <w:rsid w:val="009C6665"/>
    <w:rsid w:val="009C7C8B"/>
    <w:rsid w:val="009F07E0"/>
    <w:rsid w:val="00A30BE3"/>
    <w:rsid w:val="00A31310"/>
    <w:rsid w:val="00A46E7A"/>
    <w:rsid w:val="00A53517"/>
    <w:rsid w:val="00A5671B"/>
    <w:rsid w:val="00A7205B"/>
    <w:rsid w:val="00A74E0F"/>
    <w:rsid w:val="00A75A18"/>
    <w:rsid w:val="00A8756F"/>
    <w:rsid w:val="00A87B1E"/>
    <w:rsid w:val="00AA24FB"/>
    <w:rsid w:val="00AC002F"/>
    <w:rsid w:val="00AC0F4E"/>
    <w:rsid w:val="00AF2E97"/>
    <w:rsid w:val="00AF40F6"/>
    <w:rsid w:val="00AF5AD6"/>
    <w:rsid w:val="00B00E62"/>
    <w:rsid w:val="00B0458A"/>
    <w:rsid w:val="00B04A5A"/>
    <w:rsid w:val="00B2075F"/>
    <w:rsid w:val="00B233C5"/>
    <w:rsid w:val="00B33212"/>
    <w:rsid w:val="00B4332D"/>
    <w:rsid w:val="00B631D3"/>
    <w:rsid w:val="00B80CDE"/>
    <w:rsid w:val="00B95EE6"/>
    <w:rsid w:val="00BA0964"/>
    <w:rsid w:val="00BA5993"/>
    <w:rsid w:val="00BB5B34"/>
    <w:rsid w:val="00BE7C6A"/>
    <w:rsid w:val="00BF162F"/>
    <w:rsid w:val="00BF6A44"/>
    <w:rsid w:val="00C07B54"/>
    <w:rsid w:val="00C26F09"/>
    <w:rsid w:val="00C610B8"/>
    <w:rsid w:val="00C75691"/>
    <w:rsid w:val="00C81B35"/>
    <w:rsid w:val="00C90862"/>
    <w:rsid w:val="00CA164F"/>
    <w:rsid w:val="00CC0FDE"/>
    <w:rsid w:val="00CC6B55"/>
    <w:rsid w:val="00CE4450"/>
    <w:rsid w:val="00CF1405"/>
    <w:rsid w:val="00D11355"/>
    <w:rsid w:val="00D24000"/>
    <w:rsid w:val="00D527EF"/>
    <w:rsid w:val="00D652A2"/>
    <w:rsid w:val="00D82DD5"/>
    <w:rsid w:val="00DA33B8"/>
    <w:rsid w:val="00DA594C"/>
    <w:rsid w:val="00DB067C"/>
    <w:rsid w:val="00DC17AE"/>
    <w:rsid w:val="00DC6995"/>
    <w:rsid w:val="00DC6BB9"/>
    <w:rsid w:val="00DD3AFF"/>
    <w:rsid w:val="00E01152"/>
    <w:rsid w:val="00E25AB7"/>
    <w:rsid w:val="00E37B0E"/>
    <w:rsid w:val="00E41E16"/>
    <w:rsid w:val="00E50D2E"/>
    <w:rsid w:val="00E620B3"/>
    <w:rsid w:val="00E66EB3"/>
    <w:rsid w:val="00E67CE2"/>
    <w:rsid w:val="00E72964"/>
    <w:rsid w:val="00E81746"/>
    <w:rsid w:val="00EC7ACB"/>
    <w:rsid w:val="00EF21C1"/>
    <w:rsid w:val="00EF673D"/>
    <w:rsid w:val="00F06248"/>
    <w:rsid w:val="00F217F4"/>
    <w:rsid w:val="00F30360"/>
    <w:rsid w:val="00F33D9E"/>
    <w:rsid w:val="00F4110D"/>
    <w:rsid w:val="00F61202"/>
    <w:rsid w:val="00F6221B"/>
    <w:rsid w:val="00F747B7"/>
    <w:rsid w:val="00F90A6F"/>
    <w:rsid w:val="00FC2A7B"/>
    <w:rsid w:val="00FC7608"/>
    <w:rsid w:val="00FD3A59"/>
    <w:rsid w:val="00FE7B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D6A84"/>
  <w15:docId w15:val="{3225B98F-6BDF-7C43-8A36-99F1593E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95C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D129E"/>
    <w:pPr>
      <w:keepNext/>
      <w:keepLines/>
      <w:spacing w:before="160" w:after="12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4BFA"/>
    <w:pPr>
      <w:ind w:left="720"/>
      <w:contextualSpacing/>
    </w:pPr>
  </w:style>
  <w:style w:type="paragraph" w:styleId="Pieddepage">
    <w:name w:val="footer"/>
    <w:basedOn w:val="Normal"/>
    <w:link w:val="PieddepageCar"/>
    <w:uiPriority w:val="99"/>
    <w:unhideWhenUsed/>
    <w:rsid w:val="002407A7"/>
    <w:pPr>
      <w:tabs>
        <w:tab w:val="center" w:pos="4536"/>
        <w:tab w:val="right" w:pos="9072"/>
      </w:tabs>
    </w:pPr>
  </w:style>
  <w:style w:type="character" w:customStyle="1" w:styleId="PieddepageCar">
    <w:name w:val="Pied de page Car"/>
    <w:basedOn w:val="Policepardfaut"/>
    <w:link w:val="Pieddepage"/>
    <w:uiPriority w:val="99"/>
    <w:rsid w:val="002407A7"/>
  </w:style>
  <w:style w:type="character" w:styleId="Numrodepage">
    <w:name w:val="page number"/>
    <w:basedOn w:val="Policepardfaut"/>
    <w:uiPriority w:val="99"/>
    <w:semiHidden/>
    <w:unhideWhenUsed/>
    <w:rsid w:val="002407A7"/>
  </w:style>
  <w:style w:type="paragraph" w:styleId="Notedebasdepage">
    <w:name w:val="footnote text"/>
    <w:basedOn w:val="Normal"/>
    <w:link w:val="NotedebasdepageCar"/>
    <w:uiPriority w:val="99"/>
    <w:semiHidden/>
    <w:unhideWhenUsed/>
    <w:rsid w:val="003C0771"/>
    <w:rPr>
      <w:sz w:val="20"/>
      <w:szCs w:val="20"/>
    </w:rPr>
  </w:style>
  <w:style w:type="character" w:customStyle="1" w:styleId="NotedebasdepageCar">
    <w:name w:val="Note de bas de page Car"/>
    <w:basedOn w:val="Policepardfaut"/>
    <w:link w:val="Notedebasdepage"/>
    <w:uiPriority w:val="99"/>
    <w:semiHidden/>
    <w:rsid w:val="003C0771"/>
    <w:rPr>
      <w:sz w:val="20"/>
      <w:szCs w:val="20"/>
    </w:rPr>
  </w:style>
  <w:style w:type="character" w:styleId="Appelnotedebasdep">
    <w:name w:val="footnote reference"/>
    <w:basedOn w:val="Policepardfaut"/>
    <w:uiPriority w:val="99"/>
    <w:semiHidden/>
    <w:unhideWhenUsed/>
    <w:rsid w:val="003C0771"/>
    <w:rPr>
      <w:vertAlign w:val="superscript"/>
    </w:rPr>
  </w:style>
  <w:style w:type="character" w:customStyle="1" w:styleId="Titre1Car">
    <w:name w:val="Titre 1 Car"/>
    <w:basedOn w:val="Policepardfaut"/>
    <w:link w:val="Titre1"/>
    <w:uiPriority w:val="9"/>
    <w:rsid w:val="00195C8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5D129E"/>
    <w:rPr>
      <w:rFonts w:asciiTheme="majorHAnsi" w:eastAsiaTheme="majorEastAsia" w:hAnsiTheme="majorHAnsi" w:cstheme="majorBidi"/>
      <w:color w:val="2F5496" w:themeColor="accent1" w:themeShade="BF"/>
      <w:sz w:val="26"/>
      <w:szCs w:val="26"/>
    </w:rPr>
  </w:style>
  <w:style w:type="paragraph" w:styleId="Textedebulles">
    <w:name w:val="Balloon Text"/>
    <w:basedOn w:val="Normal"/>
    <w:link w:val="TextedebullesCar"/>
    <w:uiPriority w:val="99"/>
    <w:semiHidden/>
    <w:unhideWhenUsed/>
    <w:rsid w:val="0010100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01006"/>
    <w:rPr>
      <w:rFonts w:ascii="Times New Roman" w:hAnsi="Times New Roman" w:cs="Times New Roman"/>
      <w:sz w:val="18"/>
      <w:szCs w:val="18"/>
    </w:rPr>
  </w:style>
  <w:style w:type="paragraph" w:styleId="Rvision">
    <w:name w:val="Revision"/>
    <w:hidden/>
    <w:uiPriority w:val="99"/>
    <w:semiHidden/>
    <w:rsid w:val="00A5671B"/>
  </w:style>
  <w:style w:type="character" w:customStyle="1" w:styleId="apple-converted-space">
    <w:name w:val="apple-converted-space"/>
    <w:basedOn w:val="Policepardfaut"/>
    <w:rsid w:val="0062287B"/>
  </w:style>
  <w:style w:type="character" w:styleId="Lienhypertexte">
    <w:name w:val="Hyperlink"/>
    <w:basedOn w:val="Policepardfaut"/>
    <w:uiPriority w:val="99"/>
    <w:semiHidden/>
    <w:unhideWhenUsed/>
    <w:rsid w:val="006228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4604">
      <w:bodyDiv w:val="1"/>
      <w:marLeft w:val="0"/>
      <w:marRight w:val="0"/>
      <w:marTop w:val="0"/>
      <w:marBottom w:val="0"/>
      <w:divBdr>
        <w:top w:val="none" w:sz="0" w:space="0" w:color="auto"/>
        <w:left w:val="none" w:sz="0" w:space="0" w:color="auto"/>
        <w:bottom w:val="none" w:sz="0" w:space="0" w:color="auto"/>
        <w:right w:val="none" w:sz="0" w:space="0" w:color="auto"/>
      </w:divBdr>
      <w:divsChild>
        <w:div w:id="1991016390">
          <w:marLeft w:val="0"/>
          <w:marRight w:val="0"/>
          <w:marTop w:val="0"/>
          <w:marBottom w:val="0"/>
          <w:divBdr>
            <w:top w:val="none" w:sz="0" w:space="0" w:color="auto"/>
            <w:left w:val="none" w:sz="0" w:space="0" w:color="auto"/>
            <w:bottom w:val="none" w:sz="0" w:space="0" w:color="auto"/>
            <w:right w:val="none" w:sz="0" w:space="0" w:color="auto"/>
          </w:divBdr>
        </w:div>
      </w:divsChild>
    </w:div>
    <w:div w:id="521167696">
      <w:bodyDiv w:val="1"/>
      <w:marLeft w:val="0"/>
      <w:marRight w:val="0"/>
      <w:marTop w:val="0"/>
      <w:marBottom w:val="0"/>
      <w:divBdr>
        <w:top w:val="none" w:sz="0" w:space="0" w:color="auto"/>
        <w:left w:val="none" w:sz="0" w:space="0" w:color="auto"/>
        <w:bottom w:val="none" w:sz="0" w:space="0" w:color="auto"/>
        <w:right w:val="none" w:sz="0" w:space="0" w:color="auto"/>
      </w:divBdr>
    </w:div>
    <w:div w:id="1932735997">
      <w:bodyDiv w:val="1"/>
      <w:marLeft w:val="0"/>
      <w:marRight w:val="0"/>
      <w:marTop w:val="0"/>
      <w:marBottom w:val="0"/>
      <w:divBdr>
        <w:top w:val="none" w:sz="0" w:space="0" w:color="auto"/>
        <w:left w:val="none" w:sz="0" w:space="0" w:color="auto"/>
        <w:bottom w:val="none" w:sz="0" w:space="0" w:color="auto"/>
        <w:right w:val="none" w:sz="0" w:space="0" w:color="auto"/>
      </w:divBdr>
      <w:divsChild>
        <w:div w:id="553925616">
          <w:marLeft w:val="0"/>
          <w:marRight w:val="0"/>
          <w:marTop w:val="0"/>
          <w:marBottom w:val="0"/>
          <w:divBdr>
            <w:top w:val="none" w:sz="0" w:space="0" w:color="auto"/>
            <w:left w:val="none" w:sz="0" w:space="0" w:color="auto"/>
            <w:bottom w:val="none" w:sz="0" w:space="0" w:color="auto"/>
            <w:right w:val="none" w:sz="0" w:space="0" w:color="auto"/>
          </w:divBdr>
          <w:divsChild>
            <w:div w:id="2059669686">
              <w:marLeft w:val="0"/>
              <w:marRight w:val="0"/>
              <w:marTop w:val="0"/>
              <w:marBottom w:val="0"/>
              <w:divBdr>
                <w:top w:val="none" w:sz="0" w:space="0" w:color="auto"/>
                <w:left w:val="none" w:sz="0" w:space="0" w:color="auto"/>
                <w:bottom w:val="none" w:sz="0" w:space="0" w:color="auto"/>
                <w:right w:val="none" w:sz="0" w:space="0" w:color="auto"/>
              </w:divBdr>
              <w:divsChild>
                <w:div w:id="10949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lecif.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3A2EF-4BD8-44D8-A075-FBC97F93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4057</Words>
  <Characters>22314</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Aude Ragozin</dc:creator>
  <cp:lastModifiedBy>Aude Ragozin</cp:lastModifiedBy>
  <cp:revision>8</cp:revision>
  <cp:lastPrinted>2020-05-09T06:27:00Z</cp:lastPrinted>
  <dcterms:created xsi:type="dcterms:W3CDTF">2020-05-10T08:06:00Z</dcterms:created>
  <dcterms:modified xsi:type="dcterms:W3CDTF">2020-05-13T08:24:00Z</dcterms:modified>
</cp:coreProperties>
</file>