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61" w:rsidRDefault="00823E9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CIF</w:t>
      </w:r>
      <w:r w:rsidR="00343B7C">
        <w:rPr>
          <w:rFonts w:ascii="Times New Roman" w:hAnsi="Times New Roman" w:cs="Times New Roman"/>
          <w:b/>
        </w:rPr>
        <w:t>, Cours d’anthropologie chrétienne</w:t>
      </w:r>
    </w:p>
    <w:p w:rsidR="00A81561" w:rsidRDefault="00343B7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Manon des</w:t>
      </w:r>
      <w:r>
        <w:rPr>
          <w:rFonts w:ascii="Times New Roman" w:hAnsi="Times New Roman" w:cs="Times New Roman"/>
          <w:b/>
          <w:smallCaps/>
        </w:rPr>
        <w:t xml:space="preserve"> Closières</w:t>
      </w:r>
      <w:r>
        <w:rPr>
          <w:rFonts w:ascii="Times New Roman" w:hAnsi="Times New Roman" w:cs="Times New Roman"/>
          <w:b/>
        </w:rPr>
        <w:t xml:space="preserve"> </w:t>
      </w:r>
    </w:p>
    <w:p w:rsidR="00A81561" w:rsidRDefault="00A8156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561" w:rsidRPr="00864453" w:rsidRDefault="00343B7C">
      <w:pPr>
        <w:jc w:val="center"/>
        <w:rPr>
          <w:rFonts w:ascii="Times New Roman" w:hAnsi="Times New Roman" w:cs="Times New Roman"/>
          <w:b/>
          <w:sz w:val="32"/>
          <w:szCs w:val="32"/>
          <w:bdr w:val="single" w:sz="4" w:space="0" w:color="00000A"/>
        </w:rPr>
      </w:pPr>
      <w:r w:rsidRPr="00864453">
        <w:rPr>
          <w:rFonts w:ascii="Times New Roman" w:hAnsi="Times New Roman" w:cs="Times New Roman"/>
          <w:b/>
          <w:sz w:val="32"/>
          <w:szCs w:val="32"/>
          <w:bdr w:val="single" w:sz="4" w:space="0" w:color="00000A"/>
        </w:rPr>
        <w:t>Eléments de Bibliographie</w:t>
      </w:r>
    </w:p>
    <w:p w:rsidR="00527AAD" w:rsidRDefault="00527AA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AAD" w:rsidRDefault="00527A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Document conciliaire</w:t>
      </w:r>
      <w:r w:rsidR="00864453">
        <w:rPr>
          <w:rFonts w:ascii="Times New Roman" w:hAnsi="Times New Roman" w:cs="Times New Roman"/>
          <w:b/>
          <w:sz w:val="24"/>
          <w:szCs w:val="24"/>
          <w:u w:val="single"/>
        </w:rPr>
        <w:t xml:space="preserve"> indispensable</w:t>
      </w:r>
    </w:p>
    <w:p w:rsidR="00A81561" w:rsidRDefault="00527AAD">
      <w:pPr>
        <w:rPr>
          <w:rFonts w:ascii="Times New Roman" w:hAnsi="Times New Roman" w:cs="Times New Roman"/>
          <w:sz w:val="24"/>
          <w:szCs w:val="24"/>
        </w:rPr>
      </w:pPr>
      <w:r w:rsidRPr="00527AAD">
        <w:rPr>
          <w:rFonts w:ascii="Times New Roman" w:hAnsi="Times New Roman" w:cs="Times New Roman"/>
          <w:sz w:val="24"/>
          <w:szCs w:val="24"/>
        </w:rPr>
        <w:t xml:space="preserve">Concile Vatican II, </w:t>
      </w:r>
      <w:r w:rsidRPr="00527AAD">
        <w:rPr>
          <w:rFonts w:ascii="Times New Roman" w:hAnsi="Times New Roman" w:cs="Times New Roman"/>
          <w:i/>
          <w:sz w:val="24"/>
          <w:szCs w:val="24"/>
        </w:rPr>
        <w:t xml:space="preserve">Constitution pastorale sur l’Eglise dans le monde de ce temps, </w:t>
      </w:r>
      <w:proofErr w:type="spellStart"/>
      <w:r w:rsidRPr="00527AAD">
        <w:rPr>
          <w:rFonts w:ascii="Times New Roman" w:hAnsi="Times New Roman" w:cs="Times New Roman"/>
          <w:i/>
          <w:sz w:val="24"/>
          <w:szCs w:val="24"/>
        </w:rPr>
        <w:t>Gaudium</w:t>
      </w:r>
      <w:proofErr w:type="spellEnd"/>
      <w:r w:rsidRPr="00527AAD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527AAD">
        <w:rPr>
          <w:rFonts w:ascii="Times New Roman" w:hAnsi="Times New Roman" w:cs="Times New Roman"/>
          <w:i/>
          <w:sz w:val="24"/>
          <w:szCs w:val="24"/>
        </w:rPr>
        <w:t>Spes</w:t>
      </w:r>
      <w:proofErr w:type="spellEnd"/>
      <w:r w:rsidRPr="00527AAD">
        <w:rPr>
          <w:rFonts w:ascii="Times New Roman" w:hAnsi="Times New Roman" w:cs="Times New Roman"/>
          <w:sz w:val="24"/>
          <w:szCs w:val="24"/>
        </w:rPr>
        <w:t>, décembre 1965.</w:t>
      </w:r>
      <w:r w:rsidR="0086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561" w:rsidRDefault="00343B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Réflexions générales d’anthropologie chrétienne</w:t>
      </w:r>
    </w:p>
    <w:p w:rsidR="00A81561" w:rsidRPr="00864453" w:rsidRDefault="00343B7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Adolphe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Gesché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3BAE" w:rsidRPr="00553BAE">
        <w:rPr>
          <w:rFonts w:ascii="Times New Roman" w:hAnsi="Times New Roman" w:cs="Times New Roman"/>
          <w:sz w:val="24"/>
          <w:szCs w:val="24"/>
        </w:rPr>
        <w:t>Toute la collection</w:t>
      </w:r>
      <w:r w:rsidRPr="00553B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 Dieu pour p</w:t>
      </w:r>
      <w:r w:rsidR="00864453">
        <w:rPr>
          <w:rFonts w:ascii="Times New Roman" w:hAnsi="Times New Roman" w:cs="Times New Roman"/>
          <w:sz w:val="24"/>
          <w:szCs w:val="24"/>
        </w:rPr>
        <w:t xml:space="preserve">enser», Cerf, Paris, 1993 : </w:t>
      </w:r>
      <w:r w:rsidR="00553BAE">
        <w:rPr>
          <w:rFonts w:ascii="Times New Roman" w:hAnsi="Times New Roman" w:cs="Times New Roman"/>
          <w:sz w:val="24"/>
          <w:szCs w:val="24"/>
        </w:rPr>
        <w:t xml:space="preserve">l’homme, le cosmos, la destinée, le mal : </w:t>
      </w:r>
      <w:r w:rsidR="00864453">
        <w:rPr>
          <w:rFonts w:ascii="Times New Roman" w:hAnsi="Times New Roman" w:cs="Times New Roman"/>
          <w:i/>
          <w:sz w:val="24"/>
          <w:szCs w:val="24"/>
        </w:rPr>
        <w:t>l</w:t>
      </w:r>
      <w:r w:rsidR="00864453" w:rsidRPr="00864453">
        <w:rPr>
          <w:rFonts w:ascii="Times New Roman" w:hAnsi="Times New Roman" w:cs="Times New Roman"/>
          <w:i/>
          <w:sz w:val="24"/>
          <w:szCs w:val="24"/>
        </w:rPr>
        <w:t xml:space="preserve">ecture facile </w:t>
      </w:r>
      <w:r w:rsidR="00553BAE">
        <w:rPr>
          <w:rFonts w:ascii="Times New Roman" w:hAnsi="Times New Roman" w:cs="Times New Roman"/>
          <w:i/>
          <w:sz w:val="24"/>
          <w:szCs w:val="24"/>
        </w:rPr>
        <w:t>à</w:t>
      </w:r>
      <w:r w:rsidR="00864453" w:rsidRPr="00864453">
        <w:rPr>
          <w:rFonts w:ascii="Times New Roman" w:hAnsi="Times New Roman" w:cs="Times New Roman"/>
          <w:i/>
          <w:sz w:val="24"/>
          <w:szCs w:val="24"/>
        </w:rPr>
        <w:t xml:space="preserve"> prisme spirituel.</w:t>
      </w:r>
    </w:p>
    <w:p w:rsidR="00527AAD" w:rsidRPr="00864453" w:rsidRDefault="00343B7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Bernard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Sesboüé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L'homme, merveille de Dieu</w:t>
      </w:r>
      <w:r w:rsidR="0052534E">
        <w:rPr>
          <w:rFonts w:ascii="Times New Roman" w:hAnsi="Times New Roman" w:cs="Times New Roman"/>
          <w:sz w:val="24"/>
          <w:szCs w:val="24"/>
        </w:rPr>
        <w:t>, Salvator, Paris, 2015</w:t>
      </w:r>
      <w:r w:rsidR="00864453">
        <w:rPr>
          <w:rFonts w:ascii="Times New Roman" w:hAnsi="Times New Roman" w:cs="Times New Roman"/>
          <w:sz w:val="24"/>
          <w:szCs w:val="24"/>
        </w:rPr>
        <w:t xml:space="preserve"> : </w:t>
      </w:r>
      <w:r w:rsidR="00864453" w:rsidRPr="00864453">
        <w:rPr>
          <w:rFonts w:ascii="Times New Roman" w:hAnsi="Times New Roman" w:cs="Times New Roman"/>
          <w:i/>
          <w:sz w:val="24"/>
          <w:szCs w:val="24"/>
        </w:rPr>
        <w:t>lecture facile, ouvrage complet et contemporain.</w:t>
      </w:r>
    </w:p>
    <w:p w:rsidR="00A81561" w:rsidRDefault="00343B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Réflexions anthropologiques à partir de lectures bibliques</w:t>
      </w:r>
    </w:p>
    <w:p w:rsidR="00A81561" w:rsidRDefault="0034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Pierre </w:t>
      </w:r>
      <w:r>
        <w:rPr>
          <w:rFonts w:ascii="Times New Roman" w:hAnsi="Times New Roman" w:cs="Times New Roman"/>
          <w:smallCaps/>
          <w:sz w:val="24"/>
          <w:szCs w:val="24"/>
        </w:rPr>
        <w:t>Grelot,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Homme, qui es-tu ? Les onze premiers chapitres de la Genèse</w:t>
      </w:r>
      <w:r>
        <w:rPr>
          <w:rFonts w:ascii="Times New Roman" w:hAnsi="Times New Roman" w:cs="Times New Roman"/>
          <w:sz w:val="24"/>
          <w:szCs w:val="24"/>
        </w:rPr>
        <w:t>, Cahiers Evangile n° 4, Mai 1973.</w:t>
      </w:r>
      <w:r w:rsidR="00C6716E">
        <w:rPr>
          <w:rFonts w:ascii="Times New Roman" w:hAnsi="Times New Roman" w:cs="Times New Roman"/>
          <w:sz w:val="24"/>
          <w:szCs w:val="24"/>
        </w:rPr>
        <w:t xml:space="preserve"> </w:t>
      </w:r>
      <w:r w:rsidR="00C6716E" w:rsidRPr="00C6716E">
        <w:rPr>
          <w:rFonts w:ascii="Times New Roman" w:hAnsi="Times New Roman" w:cs="Times New Roman"/>
          <w:i/>
          <w:sz w:val="24"/>
          <w:szCs w:val="24"/>
        </w:rPr>
        <w:t>Lecture facile</w:t>
      </w:r>
    </w:p>
    <w:p w:rsidR="00A81561" w:rsidRDefault="00343B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Sur la </w:t>
      </w:r>
      <w:r w:rsidR="00682979">
        <w:rPr>
          <w:rFonts w:ascii="Times New Roman" w:hAnsi="Times New Roman" w:cs="Times New Roman"/>
          <w:b/>
          <w:sz w:val="24"/>
          <w:szCs w:val="24"/>
          <w:u w:val="single"/>
        </w:rPr>
        <w:t>création</w:t>
      </w:r>
      <w:r w:rsidR="002E045B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:rsidR="00A81561" w:rsidRPr="00C6716E" w:rsidRDefault="002E045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Françoise </w:t>
      </w:r>
      <w:proofErr w:type="spellStart"/>
      <w:r w:rsidRPr="002E045B">
        <w:rPr>
          <w:rFonts w:ascii="Times New Roman" w:hAnsi="Times New Roman" w:cs="Times New Roman"/>
          <w:smallCaps/>
          <w:sz w:val="24"/>
          <w:szCs w:val="24"/>
        </w:rPr>
        <w:t>Euvé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045B">
        <w:rPr>
          <w:rFonts w:ascii="Times New Roman" w:hAnsi="Times New Roman" w:cs="Times New Roman"/>
          <w:i/>
          <w:sz w:val="24"/>
          <w:szCs w:val="24"/>
        </w:rPr>
        <w:t>Darwin et le christianisme, vrai et faux débats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Buchet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Chastel, Paris, 2008.</w:t>
      </w:r>
      <w:r w:rsidR="00864453">
        <w:rPr>
          <w:rFonts w:ascii="Times New Roman" w:hAnsi="Times New Roman" w:cs="Times New Roman"/>
          <w:sz w:val="24"/>
          <w:szCs w:val="24"/>
        </w:rPr>
        <w:t xml:space="preserve"> </w:t>
      </w:r>
      <w:r w:rsidR="00864453" w:rsidRPr="00864453">
        <w:rPr>
          <w:rFonts w:ascii="Times New Roman" w:hAnsi="Times New Roman" w:cs="Times New Roman"/>
          <w:i/>
          <w:sz w:val="24"/>
          <w:szCs w:val="24"/>
        </w:rPr>
        <w:t>L’un des théologiens qui travaillent la question du rapport foi/</w:t>
      </w:r>
      <w:r w:rsidR="00864453" w:rsidRPr="00C6716E">
        <w:rPr>
          <w:rFonts w:ascii="Times New Roman" w:hAnsi="Times New Roman" w:cs="Times New Roman"/>
          <w:i/>
          <w:sz w:val="24"/>
          <w:szCs w:val="24"/>
        </w:rPr>
        <w:t>science</w:t>
      </w:r>
      <w:r w:rsidR="00C6716E" w:rsidRPr="00C6716E">
        <w:rPr>
          <w:rFonts w:ascii="Times New Roman" w:hAnsi="Times New Roman" w:cs="Times New Roman"/>
          <w:i/>
          <w:sz w:val="24"/>
          <w:szCs w:val="24"/>
        </w:rPr>
        <w:t xml:space="preserve"> aujourd’hui</w:t>
      </w:r>
      <w:r w:rsidR="00C6716E" w:rsidRPr="00C6716E">
        <w:rPr>
          <w:rFonts w:ascii="Times New Roman" w:hAnsi="Times New Roman" w:cs="Times New Roman"/>
          <w:sz w:val="24"/>
          <w:szCs w:val="24"/>
        </w:rPr>
        <w:t xml:space="preserve">. </w:t>
      </w:r>
      <w:r w:rsidR="00C6716E" w:rsidRPr="00C6716E">
        <w:rPr>
          <w:rFonts w:ascii="Times New Roman" w:hAnsi="Times New Roman" w:cs="Times New Roman"/>
          <w:i/>
          <w:sz w:val="24"/>
          <w:szCs w:val="24"/>
        </w:rPr>
        <w:t>Pour aller plus loin.</w:t>
      </w:r>
    </w:p>
    <w:p w:rsidR="00A81561" w:rsidRDefault="00343B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Sur la question du mal :</w:t>
      </w:r>
    </w:p>
    <w:p w:rsidR="00A81561" w:rsidRDefault="0034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Yvette </w:t>
      </w:r>
      <w:r>
        <w:rPr>
          <w:rFonts w:ascii="Times New Roman" w:hAnsi="Times New Roman" w:cs="Times New Roman"/>
          <w:smallCaps/>
          <w:sz w:val="24"/>
          <w:szCs w:val="24"/>
        </w:rPr>
        <w:t>Chabert</w:t>
      </w:r>
      <w:r>
        <w:rPr>
          <w:rFonts w:ascii="Times New Roman" w:hAnsi="Times New Roman" w:cs="Times New Roman"/>
          <w:sz w:val="24"/>
          <w:szCs w:val="24"/>
        </w:rPr>
        <w:t xml:space="preserve"> et Roger </w:t>
      </w:r>
      <w:r>
        <w:rPr>
          <w:rFonts w:ascii="Times New Roman" w:hAnsi="Times New Roman" w:cs="Times New Roman"/>
          <w:smallCaps/>
          <w:sz w:val="24"/>
          <w:szCs w:val="24"/>
        </w:rPr>
        <w:t>Philibert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Croire quand on souffre</w:t>
      </w:r>
      <w:r>
        <w:rPr>
          <w:rFonts w:ascii="Times New Roman" w:hAnsi="Times New Roman" w:cs="Times New Roman"/>
          <w:sz w:val="24"/>
          <w:szCs w:val="24"/>
        </w:rPr>
        <w:t>…, Les Editions de l’Atelier, Coll. Tout simplement, Paris, 1993.</w:t>
      </w:r>
      <w:r w:rsidR="00864453">
        <w:rPr>
          <w:rFonts w:ascii="Times New Roman" w:hAnsi="Times New Roman" w:cs="Times New Roman"/>
          <w:sz w:val="24"/>
          <w:szCs w:val="24"/>
        </w:rPr>
        <w:t xml:space="preserve"> </w:t>
      </w:r>
      <w:r w:rsidR="00864453" w:rsidRPr="00864453">
        <w:rPr>
          <w:rFonts w:ascii="Times New Roman" w:hAnsi="Times New Roman" w:cs="Times New Roman"/>
          <w:i/>
          <w:sz w:val="24"/>
          <w:szCs w:val="24"/>
        </w:rPr>
        <w:t>Lecture facile</w:t>
      </w:r>
      <w:r w:rsidR="00864453">
        <w:rPr>
          <w:rFonts w:ascii="Times New Roman" w:hAnsi="Times New Roman" w:cs="Times New Roman"/>
          <w:i/>
          <w:sz w:val="24"/>
          <w:szCs w:val="24"/>
        </w:rPr>
        <w:t>.</w:t>
      </w:r>
    </w:p>
    <w:p w:rsidR="00A81561" w:rsidRDefault="00343B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ur la question du corps : </w:t>
      </w:r>
    </w:p>
    <w:p w:rsidR="00A81561" w:rsidRPr="00864453" w:rsidRDefault="00343B7C" w:rsidP="00864453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Adolphe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Gesché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L’invention chrétienne du corps</w:t>
      </w:r>
      <w:r>
        <w:rPr>
          <w:rFonts w:ascii="Times New Roman" w:hAnsi="Times New Roman" w:cs="Times New Roman"/>
          <w:sz w:val="24"/>
          <w:szCs w:val="24"/>
        </w:rPr>
        <w:t>, Revue Théologique de Louvain, 35, 2004, p. 166-202.</w:t>
      </w:r>
      <w:r w:rsidR="00C6716E">
        <w:rPr>
          <w:rFonts w:ascii="Times New Roman" w:hAnsi="Times New Roman" w:cs="Times New Roman"/>
          <w:sz w:val="24"/>
          <w:szCs w:val="24"/>
        </w:rPr>
        <w:t xml:space="preserve"> </w:t>
      </w:r>
      <w:r w:rsidR="00C6716E" w:rsidRPr="00C6716E">
        <w:rPr>
          <w:rFonts w:ascii="Times New Roman" w:hAnsi="Times New Roman" w:cs="Times New Roman"/>
          <w:i/>
          <w:sz w:val="24"/>
          <w:szCs w:val="24"/>
        </w:rPr>
        <w:t>Lecture facile</w:t>
      </w:r>
      <w:r w:rsidR="00C6716E">
        <w:rPr>
          <w:rFonts w:ascii="Times New Roman" w:hAnsi="Times New Roman" w:cs="Times New Roman"/>
          <w:sz w:val="24"/>
          <w:szCs w:val="24"/>
        </w:rPr>
        <w:t>.</w:t>
      </w:r>
    </w:p>
    <w:p w:rsidR="00A81561" w:rsidRDefault="00343B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Sur la mort et l’eschatologie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A81561" w:rsidRDefault="0034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Gustave </w:t>
      </w:r>
      <w:r>
        <w:rPr>
          <w:rFonts w:ascii="Times New Roman" w:hAnsi="Times New Roman" w:cs="Times New Roman"/>
          <w:smallCaps/>
          <w:sz w:val="24"/>
          <w:szCs w:val="24"/>
        </w:rPr>
        <w:t>Martelet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L’Au-delà retrouvé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Desclée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Paris, 1995 (2è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C6716E">
        <w:rPr>
          <w:rFonts w:ascii="Times New Roman" w:hAnsi="Times New Roman" w:cs="Times New Roman"/>
          <w:sz w:val="24"/>
          <w:szCs w:val="24"/>
        </w:rPr>
        <w:t xml:space="preserve"> </w:t>
      </w:r>
      <w:r w:rsidR="00C6716E" w:rsidRPr="00C6716E">
        <w:rPr>
          <w:rFonts w:ascii="Times New Roman" w:hAnsi="Times New Roman" w:cs="Times New Roman"/>
          <w:i/>
          <w:sz w:val="24"/>
          <w:szCs w:val="24"/>
        </w:rPr>
        <w:t>Pour aller plus loin</w:t>
      </w:r>
    </w:p>
    <w:p w:rsidR="00A81561" w:rsidRDefault="0034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Gustave </w:t>
      </w:r>
      <w:r>
        <w:rPr>
          <w:rFonts w:ascii="Times New Roman" w:hAnsi="Times New Roman" w:cs="Times New Roman"/>
          <w:smallCaps/>
          <w:sz w:val="24"/>
          <w:szCs w:val="24"/>
        </w:rPr>
        <w:t>Martelet, « </w:t>
      </w:r>
      <w:r>
        <w:rPr>
          <w:rFonts w:ascii="Times New Roman" w:hAnsi="Times New Roman" w:cs="Times New Roman"/>
          <w:sz w:val="24"/>
          <w:szCs w:val="24"/>
        </w:rPr>
        <w:t>Dieu n’a pas créé la mort</w:t>
      </w:r>
      <w:r>
        <w:rPr>
          <w:rFonts w:ascii="Times New Roman" w:hAnsi="Times New Roman" w:cs="Times New Roman"/>
          <w:i/>
          <w:sz w:val="24"/>
          <w:szCs w:val="24"/>
        </w:rPr>
        <w:t> »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dans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Christus</w:t>
      </w:r>
      <w:r>
        <w:rPr>
          <w:rFonts w:ascii="Times New Roman" w:hAnsi="Times New Roman" w:cs="Times New Roman"/>
          <w:sz w:val="24"/>
          <w:szCs w:val="24"/>
        </w:rPr>
        <w:t xml:space="preserve"> n° 168, octobre 1995.</w:t>
      </w:r>
      <w:r w:rsidR="00C6716E">
        <w:rPr>
          <w:rFonts w:ascii="Times New Roman" w:hAnsi="Times New Roman" w:cs="Times New Roman"/>
          <w:sz w:val="24"/>
          <w:szCs w:val="24"/>
        </w:rPr>
        <w:t xml:space="preserve"> </w:t>
      </w:r>
      <w:r w:rsidR="00C6716E" w:rsidRPr="00C6716E">
        <w:rPr>
          <w:rFonts w:ascii="Times New Roman" w:hAnsi="Times New Roman" w:cs="Times New Roman"/>
          <w:i/>
          <w:sz w:val="24"/>
          <w:szCs w:val="24"/>
        </w:rPr>
        <w:t>Lecture facile</w:t>
      </w:r>
      <w:r w:rsidR="00C6716E">
        <w:rPr>
          <w:rFonts w:ascii="Times New Roman" w:hAnsi="Times New Roman" w:cs="Times New Roman"/>
          <w:sz w:val="24"/>
          <w:szCs w:val="24"/>
        </w:rPr>
        <w:t>.</w:t>
      </w:r>
    </w:p>
    <w:p w:rsidR="00A81561" w:rsidRDefault="00A81561"/>
    <w:sectPr w:rsidR="00A81561" w:rsidSect="004172C8">
      <w:footerReference w:type="default" r:id="rId6"/>
      <w:pgSz w:w="11906" w:h="16838"/>
      <w:pgMar w:top="1417" w:right="1417" w:bottom="1417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FCD" w:rsidRDefault="002F1FCD">
      <w:pPr>
        <w:spacing w:after="0" w:line="240" w:lineRule="auto"/>
      </w:pPr>
      <w:r>
        <w:separator/>
      </w:r>
    </w:p>
  </w:endnote>
  <w:endnote w:type="continuationSeparator" w:id="0">
    <w:p w:rsidR="002F1FCD" w:rsidRDefault="002F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561" w:rsidRDefault="00E03DF6">
    <w:pPr>
      <w:pStyle w:val="Footer"/>
    </w:pPr>
    <w:r>
      <w:fldChar w:fldCharType="begin"/>
    </w:r>
    <w:r w:rsidR="00343B7C">
      <w:instrText>PAGE</w:instrText>
    </w:r>
    <w:r>
      <w:fldChar w:fldCharType="separate"/>
    </w:r>
    <w:r w:rsidR="00C6716E">
      <w:rPr>
        <w:noProof/>
      </w:rPr>
      <w:t>1</w:t>
    </w:r>
    <w:r>
      <w:fldChar w:fldCharType="end"/>
    </w:r>
  </w:p>
  <w:p w:rsidR="00A81561" w:rsidRDefault="00A815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FCD" w:rsidRDefault="002F1FCD">
      <w:pPr>
        <w:spacing w:after="0" w:line="240" w:lineRule="auto"/>
      </w:pPr>
      <w:r>
        <w:separator/>
      </w:r>
    </w:p>
  </w:footnote>
  <w:footnote w:type="continuationSeparator" w:id="0">
    <w:p w:rsidR="002F1FCD" w:rsidRDefault="002F1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1561"/>
    <w:rsid w:val="00037BAE"/>
    <w:rsid w:val="00077338"/>
    <w:rsid w:val="002C555F"/>
    <w:rsid w:val="002E045B"/>
    <w:rsid w:val="002F1FCD"/>
    <w:rsid w:val="00343B7C"/>
    <w:rsid w:val="004172C8"/>
    <w:rsid w:val="0052534E"/>
    <w:rsid w:val="00527AAD"/>
    <w:rsid w:val="00553BAE"/>
    <w:rsid w:val="005D7B0D"/>
    <w:rsid w:val="00682979"/>
    <w:rsid w:val="00823E96"/>
    <w:rsid w:val="00864453"/>
    <w:rsid w:val="009D4237"/>
    <w:rsid w:val="00A81561"/>
    <w:rsid w:val="00C02F26"/>
    <w:rsid w:val="00C6716E"/>
    <w:rsid w:val="00DC04F0"/>
    <w:rsid w:val="00DC06D1"/>
    <w:rsid w:val="00E0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99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-tteCar">
    <w:name w:val="En-tête Car"/>
    <w:basedOn w:val="DefaultParagraphFont"/>
    <w:uiPriority w:val="99"/>
    <w:semiHidden/>
    <w:rsid w:val="00B779BE"/>
  </w:style>
  <w:style w:type="character" w:customStyle="1" w:styleId="FooterChar">
    <w:name w:val="Footer Char"/>
    <w:basedOn w:val="DefaultParagraphFont"/>
    <w:link w:val="Footer"/>
    <w:uiPriority w:val="99"/>
    <w:rsid w:val="00B779BE"/>
  </w:style>
  <w:style w:type="character" w:customStyle="1" w:styleId="ListLabel1">
    <w:name w:val="ListLabel 1"/>
    <w:rsid w:val="004172C8"/>
    <w:rPr>
      <w:rFonts w:cs="Calibri"/>
    </w:rPr>
  </w:style>
  <w:style w:type="character" w:customStyle="1" w:styleId="ListLabel2">
    <w:name w:val="ListLabel 2"/>
    <w:rsid w:val="004172C8"/>
    <w:rPr>
      <w:rFonts w:cs="Times New Roman"/>
    </w:rPr>
  </w:style>
  <w:style w:type="paragraph" w:styleId="Title">
    <w:name w:val="Title"/>
    <w:basedOn w:val="Normal"/>
    <w:next w:val="BodyText"/>
    <w:rsid w:val="004172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4172C8"/>
    <w:pPr>
      <w:spacing w:after="140" w:line="288" w:lineRule="auto"/>
    </w:pPr>
  </w:style>
  <w:style w:type="paragraph" w:styleId="List">
    <w:name w:val="List"/>
    <w:basedOn w:val="BodyText"/>
    <w:rsid w:val="004172C8"/>
    <w:rPr>
      <w:rFonts w:cs="Mangal"/>
    </w:rPr>
  </w:style>
  <w:style w:type="paragraph" w:styleId="Caption">
    <w:name w:val="caption"/>
    <w:basedOn w:val="Normal"/>
    <w:rsid w:val="004172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172C8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C785C"/>
    <w:pPr>
      <w:ind w:left="720"/>
      <w:contextualSpacing/>
    </w:pPr>
  </w:style>
  <w:style w:type="paragraph" w:styleId="Header">
    <w:name w:val="header"/>
    <w:basedOn w:val="Normal"/>
    <w:uiPriority w:val="99"/>
    <w:semiHidden/>
    <w:unhideWhenUsed/>
    <w:rsid w:val="00B779BE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779B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Manon des Closières</cp:lastModifiedBy>
  <cp:revision>5</cp:revision>
  <cp:lastPrinted>2013-09-10T08:13:00Z</cp:lastPrinted>
  <dcterms:created xsi:type="dcterms:W3CDTF">2017-03-22T16:38:00Z</dcterms:created>
  <dcterms:modified xsi:type="dcterms:W3CDTF">2017-04-26T14:33:00Z</dcterms:modified>
  <dc:language>fr-FR</dc:language>
</cp:coreProperties>
</file>